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5127" w14:textId="77777777" w:rsidR="000E13EA" w:rsidRPr="008F5419" w:rsidRDefault="000E13EA" w:rsidP="000E13EA">
      <w:pPr>
        <w:jc w:val="center"/>
        <w:rPr>
          <w:rFonts w:ascii="Times New Roman" w:hAnsi="Times New Roman" w:cs="Times New Roman"/>
          <w:sz w:val="22"/>
          <w:szCs w:val="22"/>
        </w:rPr>
      </w:pPr>
      <w:r w:rsidRPr="008F5419">
        <w:rPr>
          <w:rFonts w:ascii="Times New Roman" w:hAnsi="Times New Roman" w:cs="Times New Roman"/>
          <w:sz w:val="22"/>
          <w:szCs w:val="22"/>
        </w:rPr>
        <w:t xml:space="preserve">English 2800: Great Works of Literature I, Ancient Literature in our Modern World: </w:t>
      </w:r>
    </w:p>
    <w:p w14:paraId="7F2B0B72" w14:textId="77777777" w:rsidR="000E13EA" w:rsidRPr="008F5419" w:rsidRDefault="000E13EA" w:rsidP="000E13EA">
      <w:pPr>
        <w:jc w:val="center"/>
        <w:rPr>
          <w:rFonts w:ascii="Times New Roman" w:hAnsi="Times New Roman" w:cs="Times New Roman"/>
          <w:sz w:val="22"/>
          <w:szCs w:val="22"/>
        </w:rPr>
      </w:pPr>
      <w:r w:rsidRPr="008F5419">
        <w:rPr>
          <w:rFonts w:ascii="Times New Roman" w:hAnsi="Times New Roman" w:cs="Times New Roman"/>
          <w:sz w:val="22"/>
          <w:szCs w:val="22"/>
        </w:rPr>
        <w:t>A Hybrid Course</w:t>
      </w:r>
    </w:p>
    <w:p w14:paraId="31632327" w14:textId="2270E6A3" w:rsidR="000E13EA" w:rsidRPr="008F5419" w:rsidRDefault="000E13EA" w:rsidP="000E13EA">
      <w:pPr>
        <w:jc w:val="center"/>
        <w:rPr>
          <w:rFonts w:ascii="Times New Roman" w:hAnsi="Times New Roman" w:cs="Times New Roman"/>
          <w:sz w:val="22"/>
          <w:szCs w:val="22"/>
        </w:rPr>
      </w:pPr>
      <w:r w:rsidRPr="008F5419">
        <w:rPr>
          <w:rFonts w:ascii="Times New Roman" w:hAnsi="Times New Roman" w:cs="Times New Roman"/>
          <w:sz w:val="22"/>
          <w:szCs w:val="22"/>
        </w:rPr>
        <w:t xml:space="preserve">Blog: </w:t>
      </w:r>
      <w:hyperlink r:id="rId9" w:history="1">
        <w:r w:rsidRPr="008F5419">
          <w:rPr>
            <w:rStyle w:val="Hyperlink"/>
            <w:rFonts w:ascii="Times New Roman" w:hAnsi="Times New Roman" w:cs="Times New Roman"/>
            <w:sz w:val="22"/>
            <w:szCs w:val="22"/>
          </w:rPr>
          <w:t>http://blogs.baruch.cuny.edu/mon2800/</w:t>
        </w:r>
      </w:hyperlink>
    </w:p>
    <w:p w14:paraId="43486A0E" w14:textId="77777777" w:rsidR="000E13EA" w:rsidRPr="008F5419" w:rsidRDefault="000E13EA" w:rsidP="000E13EA">
      <w:pPr>
        <w:jc w:val="center"/>
        <w:rPr>
          <w:rFonts w:ascii="Times New Roman" w:hAnsi="Times New Roman" w:cs="Times New Roman"/>
          <w:sz w:val="22"/>
          <w:szCs w:val="22"/>
        </w:rPr>
      </w:pPr>
      <w:r w:rsidRPr="008F5419">
        <w:rPr>
          <w:rFonts w:ascii="Times New Roman" w:hAnsi="Times New Roman" w:cs="Times New Roman"/>
          <w:sz w:val="22"/>
          <w:szCs w:val="22"/>
        </w:rPr>
        <w:t xml:space="preserve">Baruch College, </w:t>
      </w:r>
      <w:proofErr w:type="gramStart"/>
      <w:r w:rsidRPr="008F5419">
        <w:rPr>
          <w:rFonts w:ascii="Times New Roman" w:hAnsi="Times New Roman" w:cs="Times New Roman"/>
          <w:sz w:val="22"/>
          <w:szCs w:val="22"/>
        </w:rPr>
        <w:t>Spring</w:t>
      </w:r>
      <w:proofErr w:type="gramEnd"/>
      <w:r w:rsidRPr="008F5419">
        <w:rPr>
          <w:rFonts w:ascii="Times New Roman" w:hAnsi="Times New Roman" w:cs="Times New Roman"/>
          <w:sz w:val="22"/>
          <w:szCs w:val="22"/>
        </w:rPr>
        <w:t xml:space="preserve"> 2015</w:t>
      </w:r>
    </w:p>
    <w:p w14:paraId="4C198196" w14:textId="77777777" w:rsidR="000E13EA" w:rsidRPr="008F5419" w:rsidRDefault="000E13EA" w:rsidP="000E13EA">
      <w:pPr>
        <w:jc w:val="center"/>
        <w:rPr>
          <w:rFonts w:ascii="Times New Roman" w:hAnsi="Times New Roman" w:cs="Times New Roman"/>
          <w:sz w:val="22"/>
          <w:szCs w:val="22"/>
        </w:rPr>
      </w:pPr>
      <w:r w:rsidRPr="008F5419">
        <w:rPr>
          <w:rFonts w:ascii="Times New Roman" w:hAnsi="Times New Roman" w:cs="Times New Roman"/>
          <w:sz w:val="22"/>
          <w:szCs w:val="22"/>
        </w:rPr>
        <w:t xml:space="preserve">Instructor: Nicole </w:t>
      </w:r>
      <w:proofErr w:type="spellStart"/>
      <w:r w:rsidRPr="008F5419">
        <w:rPr>
          <w:rFonts w:ascii="Times New Roman" w:hAnsi="Times New Roman" w:cs="Times New Roman"/>
          <w:sz w:val="22"/>
          <w:szCs w:val="22"/>
        </w:rPr>
        <w:t>Zeftel</w:t>
      </w:r>
      <w:proofErr w:type="spellEnd"/>
    </w:p>
    <w:p w14:paraId="098D43EB" w14:textId="77777777" w:rsidR="000E13EA" w:rsidRPr="008F5419" w:rsidRDefault="000E13EA" w:rsidP="000E13EA">
      <w:pPr>
        <w:jc w:val="center"/>
        <w:rPr>
          <w:rFonts w:ascii="Times New Roman" w:hAnsi="Times New Roman" w:cs="Times New Roman"/>
          <w:sz w:val="22"/>
          <w:szCs w:val="22"/>
        </w:rPr>
      </w:pPr>
      <w:r w:rsidRPr="008F5419">
        <w:rPr>
          <w:rFonts w:ascii="Times New Roman" w:hAnsi="Times New Roman" w:cs="Times New Roman"/>
          <w:sz w:val="22"/>
          <w:szCs w:val="22"/>
        </w:rPr>
        <w:t xml:space="preserve">Email: </w:t>
      </w:r>
      <w:hyperlink r:id="rId10" w:history="1">
        <w:r w:rsidRPr="008F5419">
          <w:rPr>
            <w:rStyle w:val="Hyperlink"/>
            <w:rFonts w:ascii="Times New Roman" w:hAnsi="Times New Roman" w:cs="Times New Roman"/>
            <w:sz w:val="22"/>
            <w:szCs w:val="22"/>
          </w:rPr>
          <w:t>NZeftel@gmail.com</w:t>
        </w:r>
      </w:hyperlink>
    </w:p>
    <w:p w14:paraId="0B733B7B" w14:textId="1D929A63" w:rsidR="000E13EA" w:rsidRPr="008F5419" w:rsidRDefault="000E13EA" w:rsidP="000E13EA">
      <w:pPr>
        <w:jc w:val="center"/>
        <w:rPr>
          <w:rFonts w:ascii="Times New Roman" w:hAnsi="Times New Roman" w:cs="Times New Roman"/>
          <w:sz w:val="22"/>
          <w:szCs w:val="22"/>
        </w:rPr>
      </w:pPr>
      <w:r w:rsidRPr="008F5419">
        <w:rPr>
          <w:rFonts w:ascii="Times New Roman" w:hAnsi="Times New Roman" w:cs="Times New Roman"/>
          <w:sz w:val="22"/>
          <w:szCs w:val="22"/>
        </w:rPr>
        <w:t xml:space="preserve">Section: SWA, Location: </w:t>
      </w:r>
      <w:r w:rsidRPr="008F5419">
        <w:rPr>
          <w:rFonts w:ascii="Times New Roman" w:hAnsi="Times New Roman" w:cs="Times New Roman"/>
          <w:sz w:val="22"/>
          <w:szCs w:val="22"/>
        </w:rPr>
        <w:t>17-Lex, Room 1302</w:t>
      </w:r>
    </w:p>
    <w:p w14:paraId="5EBD9E7F" w14:textId="470ECB1B" w:rsidR="000E13EA" w:rsidRPr="008F5419" w:rsidRDefault="000E13EA" w:rsidP="000E13EA">
      <w:pPr>
        <w:jc w:val="center"/>
        <w:rPr>
          <w:rFonts w:ascii="Times New Roman" w:hAnsi="Times New Roman" w:cs="Times New Roman"/>
          <w:sz w:val="22"/>
          <w:szCs w:val="22"/>
        </w:rPr>
      </w:pPr>
      <w:r w:rsidRPr="008F5419">
        <w:rPr>
          <w:rFonts w:ascii="Times New Roman" w:hAnsi="Times New Roman" w:cs="Times New Roman"/>
          <w:sz w:val="22"/>
          <w:szCs w:val="22"/>
        </w:rPr>
        <w:t xml:space="preserve">Class Hours: </w:t>
      </w:r>
      <w:r w:rsidRPr="008F5419">
        <w:rPr>
          <w:rFonts w:ascii="Times New Roman" w:hAnsi="Times New Roman" w:cs="Times New Roman"/>
          <w:sz w:val="22"/>
          <w:szCs w:val="22"/>
        </w:rPr>
        <w:t>Mondays</w:t>
      </w:r>
      <w:r w:rsidRPr="008F5419">
        <w:rPr>
          <w:rFonts w:ascii="Times New Roman" w:hAnsi="Times New Roman" w:cs="Times New Roman"/>
          <w:sz w:val="22"/>
          <w:szCs w:val="22"/>
        </w:rPr>
        <w:t xml:space="preserve"> 5:40-7:20 &amp; Online</w:t>
      </w:r>
    </w:p>
    <w:p w14:paraId="2B764C8C" w14:textId="77777777" w:rsidR="000E13EA" w:rsidRPr="008F5419" w:rsidRDefault="000E13EA" w:rsidP="000E13EA">
      <w:pPr>
        <w:jc w:val="center"/>
        <w:rPr>
          <w:rFonts w:ascii="Times New Roman" w:hAnsi="Times New Roman" w:cs="Times New Roman"/>
          <w:sz w:val="22"/>
          <w:szCs w:val="22"/>
        </w:rPr>
      </w:pPr>
      <w:r w:rsidRPr="008F5419">
        <w:rPr>
          <w:rFonts w:ascii="Times New Roman" w:hAnsi="Times New Roman" w:cs="Times New Roman"/>
          <w:sz w:val="22"/>
          <w:szCs w:val="22"/>
        </w:rPr>
        <w:t>Office: VC 7-290K (cubicle in the English department)</w:t>
      </w:r>
    </w:p>
    <w:p w14:paraId="74636B9A" w14:textId="77777777" w:rsidR="000E13EA" w:rsidRPr="008F5419" w:rsidRDefault="000E13EA" w:rsidP="000E13EA">
      <w:pPr>
        <w:jc w:val="center"/>
        <w:rPr>
          <w:rFonts w:ascii="Times New Roman" w:hAnsi="Times New Roman" w:cs="Times New Roman"/>
          <w:sz w:val="22"/>
          <w:szCs w:val="22"/>
        </w:rPr>
      </w:pPr>
      <w:r w:rsidRPr="008F5419">
        <w:rPr>
          <w:rFonts w:ascii="Times New Roman" w:hAnsi="Times New Roman" w:cs="Times New Roman"/>
          <w:sz w:val="22"/>
          <w:szCs w:val="22"/>
        </w:rPr>
        <w:t>Office Hours: Mondays and Wednesdays, 4:00-5:00 PM and by appointment</w:t>
      </w:r>
    </w:p>
    <w:p w14:paraId="2523DD7F" w14:textId="77777777" w:rsidR="000E13EA" w:rsidRPr="008F5419" w:rsidRDefault="000E13EA" w:rsidP="000E13EA">
      <w:pPr>
        <w:jc w:val="center"/>
        <w:rPr>
          <w:rFonts w:ascii="Times New Roman" w:hAnsi="Times New Roman" w:cs="Times New Roman"/>
          <w:sz w:val="22"/>
          <w:szCs w:val="22"/>
        </w:rPr>
      </w:pPr>
    </w:p>
    <w:p w14:paraId="6BF50FD9" w14:textId="77777777" w:rsidR="000E13EA" w:rsidRPr="008F5419" w:rsidRDefault="000E13EA" w:rsidP="000E13EA">
      <w:pPr>
        <w:widowControl w:val="0"/>
        <w:autoSpaceDE w:val="0"/>
        <w:autoSpaceDN w:val="0"/>
        <w:adjustRightInd w:val="0"/>
        <w:rPr>
          <w:rFonts w:ascii="Times New Roman" w:hAnsi="Times New Roman" w:cs="Times New Roman"/>
          <w:i/>
          <w:sz w:val="22"/>
          <w:szCs w:val="22"/>
        </w:rPr>
      </w:pPr>
      <w:r w:rsidRPr="008F5419">
        <w:rPr>
          <w:rFonts w:ascii="Times New Roman" w:hAnsi="Times New Roman" w:cs="Times New Roman"/>
          <w:i/>
          <w:sz w:val="22"/>
          <w:szCs w:val="22"/>
        </w:rPr>
        <w:t>Course Description</w:t>
      </w:r>
    </w:p>
    <w:p w14:paraId="336DF94F" w14:textId="77777777" w:rsidR="000E13EA" w:rsidRPr="008F5419" w:rsidRDefault="000E13EA" w:rsidP="000E13EA">
      <w:pPr>
        <w:widowControl w:val="0"/>
        <w:autoSpaceDE w:val="0"/>
        <w:autoSpaceDN w:val="0"/>
        <w:adjustRightInd w:val="0"/>
        <w:rPr>
          <w:rFonts w:ascii="Times New Roman" w:hAnsi="Times New Roman" w:cs="Times New Roman"/>
          <w:sz w:val="22"/>
          <w:szCs w:val="22"/>
        </w:rPr>
      </w:pPr>
      <w:r w:rsidRPr="008F5419">
        <w:rPr>
          <w:rFonts w:ascii="Times New Roman" w:hAnsi="Times New Roman" w:cs="Times New Roman"/>
          <w:sz w:val="22"/>
          <w:szCs w:val="22"/>
        </w:rPr>
        <w:t xml:space="preserve">In this hybrid course, we will use a range of online platforms to explore both Ancient and Early Modern literature from around the globe. Beginning with poetry from China’s Late Tang period, we will explore how ancient poetry is translated in our modern world, and look at theories of translation. In Unit Two, we will move to the stage, reading the Ancient Greek dramatic trilogy </w:t>
      </w:r>
      <w:r w:rsidRPr="008F5419">
        <w:rPr>
          <w:rFonts w:ascii="Times New Roman" w:hAnsi="Times New Roman" w:cs="Times New Roman"/>
          <w:i/>
          <w:sz w:val="22"/>
          <w:szCs w:val="22"/>
        </w:rPr>
        <w:t>The Oresteia</w:t>
      </w:r>
      <w:r w:rsidRPr="008F5419">
        <w:rPr>
          <w:rFonts w:ascii="Times New Roman" w:hAnsi="Times New Roman" w:cs="Times New Roman"/>
          <w:sz w:val="22"/>
          <w:szCs w:val="22"/>
        </w:rPr>
        <w:t xml:space="preserve"> alongside the 17</w:t>
      </w:r>
      <w:r w:rsidRPr="008F5419">
        <w:rPr>
          <w:rFonts w:ascii="Times New Roman" w:hAnsi="Times New Roman" w:cs="Times New Roman"/>
          <w:sz w:val="22"/>
          <w:szCs w:val="22"/>
          <w:vertAlign w:val="superscript"/>
        </w:rPr>
        <w:t>th</w:t>
      </w:r>
      <w:r w:rsidRPr="008F5419">
        <w:rPr>
          <w:rFonts w:ascii="Times New Roman" w:hAnsi="Times New Roman" w:cs="Times New Roman"/>
          <w:sz w:val="22"/>
          <w:szCs w:val="22"/>
        </w:rPr>
        <w:t xml:space="preserve"> century Jacobean play, </w:t>
      </w:r>
      <w:r w:rsidRPr="008F5419">
        <w:rPr>
          <w:rFonts w:ascii="Times New Roman" w:hAnsi="Times New Roman" w:cs="Times New Roman"/>
          <w:i/>
          <w:sz w:val="22"/>
          <w:szCs w:val="22"/>
        </w:rPr>
        <w:t xml:space="preserve">The Duchess of </w:t>
      </w:r>
      <w:proofErr w:type="spellStart"/>
      <w:r w:rsidRPr="008F5419">
        <w:rPr>
          <w:rFonts w:ascii="Times New Roman" w:hAnsi="Times New Roman" w:cs="Times New Roman"/>
          <w:i/>
          <w:sz w:val="22"/>
          <w:szCs w:val="22"/>
        </w:rPr>
        <w:t>Malfi</w:t>
      </w:r>
      <w:proofErr w:type="spellEnd"/>
      <w:r w:rsidRPr="008F5419">
        <w:rPr>
          <w:rFonts w:ascii="Times New Roman" w:hAnsi="Times New Roman" w:cs="Times New Roman"/>
          <w:sz w:val="22"/>
          <w:szCs w:val="22"/>
        </w:rPr>
        <w:t xml:space="preserve">. Here we will think about theatre and representations of violence in these plays and in our modern context. In our third unit we will focus on epics, reading and comparing </w:t>
      </w:r>
      <w:r w:rsidRPr="008F5419">
        <w:rPr>
          <w:rFonts w:ascii="Times New Roman" w:hAnsi="Times New Roman" w:cs="Times New Roman"/>
          <w:i/>
          <w:sz w:val="22"/>
          <w:szCs w:val="22"/>
        </w:rPr>
        <w:t>The Odyssey</w:t>
      </w:r>
      <w:r w:rsidRPr="008F5419">
        <w:rPr>
          <w:rFonts w:ascii="Times New Roman" w:hAnsi="Times New Roman" w:cs="Times New Roman"/>
          <w:sz w:val="22"/>
          <w:szCs w:val="22"/>
        </w:rPr>
        <w:t xml:space="preserve"> and </w:t>
      </w:r>
      <w:r w:rsidRPr="008F5419">
        <w:rPr>
          <w:rFonts w:ascii="Times New Roman" w:hAnsi="Times New Roman" w:cs="Times New Roman"/>
          <w:i/>
          <w:sz w:val="22"/>
          <w:szCs w:val="22"/>
        </w:rPr>
        <w:t xml:space="preserve">The Tale of </w:t>
      </w:r>
      <w:proofErr w:type="spellStart"/>
      <w:r w:rsidRPr="008F5419">
        <w:rPr>
          <w:rFonts w:ascii="Times New Roman" w:hAnsi="Times New Roman" w:cs="Times New Roman"/>
          <w:i/>
          <w:sz w:val="22"/>
          <w:szCs w:val="22"/>
        </w:rPr>
        <w:t>Genji</w:t>
      </w:r>
      <w:proofErr w:type="spellEnd"/>
      <w:r w:rsidRPr="008F5419">
        <w:rPr>
          <w:rFonts w:ascii="Times New Roman" w:hAnsi="Times New Roman" w:cs="Times New Roman"/>
          <w:sz w:val="22"/>
          <w:szCs w:val="22"/>
        </w:rPr>
        <w:t xml:space="preserve">. The quest of this course is to think differently and creatively about ancient cultures and global perspectives: thus while writing is essential to this course, students will also have the opportunity to use digital resources such as WordPress, </w:t>
      </w:r>
      <w:proofErr w:type="spellStart"/>
      <w:r w:rsidRPr="008F5419">
        <w:rPr>
          <w:rFonts w:ascii="Times New Roman" w:hAnsi="Times New Roman" w:cs="Times New Roman"/>
          <w:sz w:val="22"/>
          <w:szCs w:val="22"/>
        </w:rPr>
        <w:t>Wordle</w:t>
      </w:r>
      <w:proofErr w:type="spellEnd"/>
      <w:r w:rsidRPr="008F5419">
        <w:rPr>
          <w:rFonts w:ascii="Times New Roman" w:hAnsi="Times New Roman" w:cs="Times New Roman"/>
          <w:sz w:val="22"/>
          <w:szCs w:val="22"/>
        </w:rPr>
        <w:t xml:space="preserve">, Twitter, and Google Collaborate, creating dynamic and creative assignments that will compliment and enrich processes of writing.   </w:t>
      </w:r>
    </w:p>
    <w:p w14:paraId="1D0220BF" w14:textId="77777777" w:rsidR="000E13EA" w:rsidRPr="008F5419" w:rsidRDefault="000E13EA" w:rsidP="000E13EA">
      <w:pPr>
        <w:widowControl w:val="0"/>
        <w:autoSpaceDE w:val="0"/>
        <w:autoSpaceDN w:val="0"/>
        <w:adjustRightInd w:val="0"/>
        <w:rPr>
          <w:rFonts w:ascii="Times New Roman" w:hAnsi="Times New Roman" w:cs="Times New Roman"/>
          <w:i/>
          <w:sz w:val="22"/>
          <w:szCs w:val="22"/>
        </w:rPr>
      </w:pPr>
    </w:p>
    <w:p w14:paraId="75AEF914" w14:textId="77777777" w:rsidR="000E13EA" w:rsidRPr="008F5419" w:rsidRDefault="000E13EA" w:rsidP="000E13EA">
      <w:pPr>
        <w:widowControl w:val="0"/>
        <w:autoSpaceDE w:val="0"/>
        <w:autoSpaceDN w:val="0"/>
        <w:adjustRightInd w:val="0"/>
        <w:rPr>
          <w:rFonts w:ascii="Times New Roman" w:hAnsi="Times New Roman" w:cs="Times New Roman"/>
          <w:i/>
          <w:sz w:val="22"/>
          <w:szCs w:val="22"/>
        </w:rPr>
      </w:pPr>
      <w:bookmarkStart w:id="0" w:name="OLE_LINK5"/>
      <w:bookmarkStart w:id="1" w:name="OLE_LINK6"/>
      <w:r w:rsidRPr="008F5419">
        <w:rPr>
          <w:rFonts w:ascii="Times New Roman" w:hAnsi="Times New Roman" w:cs="Times New Roman"/>
          <w:i/>
          <w:sz w:val="22"/>
          <w:szCs w:val="22"/>
        </w:rPr>
        <w:t>Online Learning</w:t>
      </w:r>
    </w:p>
    <w:p w14:paraId="54966F39" w14:textId="27B1A226" w:rsidR="000E13EA" w:rsidRPr="008F5419" w:rsidRDefault="000E13EA" w:rsidP="000E13EA">
      <w:pPr>
        <w:widowControl w:val="0"/>
        <w:autoSpaceDE w:val="0"/>
        <w:autoSpaceDN w:val="0"/>
        <w:adjustRightInd w:val="0"/>
        <w:rPr>
          <w:rFonts w:ascii="Times New Roman" w:hAnsi="Times New Roman" w:cs="Times New Roman"/>
          <w:sz w:val="22"/>
          <w:szCs w:val="22"/>
        </w:rPr>
      </w:pPr>
      <w:r w:rsidRPr="008F5419">
        <w:rPr>
          <w:rFonts w:ascii="Times New Roman" w:hAnsi="Times New Roman" w:cs="Times New Roman"/>
          <w:b/>
          <w:i/>
          <w:sz w:val="22"/>
          <w:szCs w:val="22"/>
        </w:rPr>
        <w:t xml:space="preserve">This is a hybrid course: our face-to-face course time will take place in person on </w:t>
      </w:r>
      <w:r w:rsidR="005805DF">
        <w:rPr>
          <w:rFonts w:ascii="Times New Roman" w:hAnsi="Times New Roman" w:cs="Times New Roman"/>
          <w:b/>
          <w:i/>
          <w:sz w:val="22"/>
          <w:szCs w:val="22"/>
        </w:rPr>
        <w:t>Mondays</w:t>
      </w:r>
      <w:r w:rsidRPr="008F5419">
        <w:rPr>
          <w:rFonts w:ascii="Times New Roman" w:hAnsi="Times New Roman" w:cs="Times New Roman"/>
          <w:b/>
          <w:i/>
          <w:sz w:val="22"/>
          <w:szCs w:val="22"/>
        </w:rPr>
        <w:t xml:space="preserve"> from 5:40-7:20, while the rest of the course will take place through various online platforms.</w:t>
      </w:r>
      <w:r w:rsidRPr="008F5419">
        <w:rPr>
          <w:rFonts w:ascii="Times New Roman" w:hAnsi="Times New Roman" w:cs="Times New Roman"/>
          <w:sz w:val="22"/>
          <w:szCs w:val="22"/>
        </w:rPr>
        <w:t xml:space="preserve"> We will take this opportunity to explore how our digital world can provide new ways of reading and writing, often working collaboratively to think about Ancient and Early Modern Literature in our modern context. Some questions we will ask: how can older literary forms </w:t>
      </w:r>
      <w:proofErr w:type="gramStart"/>
      <w:r w:rsidRPr="008F5419">
        <w:rPr>
          <w:rFonts w:ascii="Times New Roman" w:hAnsi="Times New Roman" w:cs="Times New Roman"/>
          <w:sz w:val="22"/>
          <w:szCs w:val="22"/>
        </w:rPr>
        <w:t>be</w:t>
      </w:r>
      <w:proofErr w:type="gramEnd"/>
      <w:r w:rsidRPr="008F5419">
        <w:rPr>
          <w:rFonts w:ascii="Times New Roman" w:hAnsi="Times New Roman" w:cs="Times New Roman"/>
          <w:sz w:val="22"/>
          <w:szCs w:val="22"/>
        </w:rPr>
        <w:t xml:space="preserve"> “translated” into an online forum? What new kinds of translation, communication, and writing can emerge out of online collaborative work? Students should therefore be comfortable with sharing their writing, ideas, and presentations in an online environment. </w:t>
      </w:r>
    </w:p>
    <w:p w14:paraId="2A35BA65" w14:textId="77777777" w:rsidR="000E13EA" w:rsidRPr="008F5419" w:rsidRDefault="000E13EA" w:rsidP="000E13EA">
      <w:pPr>
        <w:widowControl w:val="0"/>
        <w:autoSpaceDE w:val="0"/>
        <w:autoSpaceDN w:val="0"/>
        <w:adjustRightInd w:val="0"/>
        <w:rPr>
          <w:rFonts w:ascii="Times New Roman" w:hAnsi="Times New Roman" w:cs="Times New Roman"/>
          <w:sz w:val="22"/>
          <w:szCs w:val="22"/>
        </w:rPr>
      </w:pPr>
    </w:p>
    <w:p w14:paraId="6A3C829D" w14:textId="77777777" w:rsidR="000E13EA" w:rsidRPr="008F5419" w:rsidRDefault="000E13EA" w:rsidP="000E13EA">
      <w:pPr>
        <w:widowControl w:val="0"/>
        <w:autoSpaceDE w:val="0"/>
        <w:autoSpaceDN w:val="0"/>
        <w:adjustRightInd w:val="0"/>
        <w:rPr>
          <w:rFonts w:ascii="Times New Roman" w:hAnsi="Times New Roman" w:cs="Times New Roman"/>
          <w:i/>
          <w:sz w:val="22"/>
          <w:szCs w:val="22"/>
        </w:rPr>
      </w:pPr>
      <w:r w:rsidRPr="008F5419">
        <w:rPr>
          <w:rFonts w:ascii="Times New Roman" w:hAnsi="Times New Roman" w:cs="Times New Roman"/>
          <w:i/>
          <w:sz w:val="22"/>
          <w:szCs w:val="22"/>
        </w:rPr>
        <w:t>Preparation and Requirements for Online Learning</w:t>
      </w:r>
    </w:p>
    <w:p w14:paraId="2E6BBDA4" w14:textId="77777777" w:rsidR="000E13EA" w:rsidRPr="008F5419" w:rsidRDefault="000E13EA" w:rsidP="000E13EA">
      <w:pPr>
        <w:widowControl w:val="0"/>
        <w:autoSpaceDE w:val="0"/>
        <w:autoSpaceDN w:val="0"/>
        <w:adjustRightInd w:val="0"/>
        <w:rPr>
          <w:rFonts w:ascii="Times New Roman" w:hAnsi="Times New Roman" w:cs="Times New Roman"/>
          <w:sz w:val="22"/>
          <w:szCs w:val="22"/>
        </w:rPr>
      </w:pPr>
      <w:r w:rsidRPr="008F5419">
        <w:rPr>
          <w:rFonts w:ascii="Times New Roman" w:hAnsi="Times New Roman" w:cs="Times New Roman"/>
          <w:b/>
          <w:bCs/>
          <w:sz w:val="22"/>
          <w:szCs w:val="22"/>
        </w:rPr>
        <w:t>In signing up for this hybrid course, students are agreeing to complete a large amount of self-initiated and self-directed online work.</w:t>
      </w:r>
      <w:r w:rsidRPr="008F5419">
        <w:rPr>
          <w:rFonts w:ascii="Times New Roman" w:hAnsi="Times New Roman" w:cs="Times New Roman"/>
          <w:sz w:val="22"/>
          <w:szCs w:val="22"/>
        </w:rPr>
        <w:t xml:space="preserve"> This online work comprises 25% of the student’s grade. There are some requirements for successful participation in this class:</w:t>
      </w:r>
    </w:p>
    <w:p w14:paraId="76571909" w14:textId="77777777" w:rsidR="000E13EA" w:rsidRPr="008F5419" w:rsidRDefault="000E13EA" w:rsidP="000E13EA">
      <w:pPr>
        <w:pStyle w:val="ListParagraph"/>
        <w:widowControl w:val="0"/>
        <w:numPr>
          <w:ilvl w:val="0"/>
          <w:numId w:val="2"/>
        </w:numPr>
        <w:autoSpaceDE w:val="0"/>
        <w:autoSpaceDN w:val="0"/>
        <w:adjustRightInd w:val="0"/>
        <w:rPr>
          <w:rFonts w:ascii="Times New Roman" w:hAnsi="Times New Roman" w:cs="Times New Roman"/>
          <w:i/>
          <w:iCs/>
          <w:sz w:val="22"/>
          <w:szCs w:val="22"/>
        </w:rPr>
      </w:pPr>
      <w:r w:rsidRPr="008F5419">
        <w:rPr>
          <w:rFonts w:ascii="Times New Roman" w:hAnsi="Times New Roman" w:cs="Times New Roman"/>
          <w:i/>
          <w:iCs/>
          <w:sz w:val="22"/>
          <w:szCs w:val="22"/>
        </w:rPr>
        <w:t xml:space="preserve">Students must have regular access to a computer and to the internet, and must have their Blogs at Baruch and Blackboard accounts set up. </w:t>
      </w:r>
    </w:p>
    <w:p w14:paraId="06687405" w14:textId="77777777" w:rsidR="000E13EA" w:rsidRPr="008F5419" w:rsidRDefault="000E13EA" w:rsidP="000E13EA">
      <w:pPr>
        <w:pStyle w:val="ListParagraph"/>
        <w:widowControl w:val="0"/>
        <w:numPr>
          <w:ilvl w:val="0"/>
          <w:numId w:val="2"/>
        </w:numPr>
        <w:autoSpaceDE w:val="0"/>
        <w:autoSpaceDN w:val="0"/>
        <w:adjustRightInd w:val="0"/>
        <w:rPr>
          <w:rFonts w:ascii="Times New Roman" w:hAnsi="Times New Roman" w:cs="Times New Roman"/>
          <w:i/>
          <w:iCs/>
          <w:sz w:val="22"/>
          <w:szCs w:val="22"/>
        </w:rPr>
      </w:pPr>
      <w:r w:rsidRPr="008F5419">
        <w:rPr>
          <w:rFonts w:ascii="Times New Roman" w:hAnsi="Times New Roman" w:cs="Times New Roman"/>
          <w:i/>
          <w:iCs/>
          <w:sz w:val="22"/>
          <w:szCs w:val="22"/>
        </w:rPr>
        <w:t>Students must set up a Gmail account (this will be used for Google docs and Google hangout).</w:t>
      </w:r>
    </w:p>
    <w:p w14:paraId="7037A022" w14:textId="77777777" w:rsidR="000E13EA" w:rsidRPr="008F5419" w:rsidRDefault="000E13EA" w:rsidP="000E13EA">
      <w:pPr>
        <w:pStyle w:val="ListParagraph"/>
        <w:widowControl w:val="0"/>
        <w:numPr>
          <w:ilvl w:val="0"/>
          <w:numId w:val="2"/>
        </w:numPr>
        <w:autoSpaceDE w:val="0"/>
        <w:autoSpaceDN w:val="0"/>
        <w:adjustRightInd w:val="0"/>
        <w:rPr>
          <w:rFonts w:ascii="Times New Roman" w:hAnsi="Times New Roman" w:cs="Times New Roman"/>
          <w:i/>
          <w:iCs/>
          <w:sz w:val="22"/>
          <w:szCs w:val="22"/>
        </w:rPr>
      </w:pPr>
      <w:r w:rsidRPr="008F5419">
        <w:rPr>
          <w:rFonts w:ascii="Times New Roman" w:hAnsi="Times New Roman" w:cs="Times New Roman"/>
          <w:i/>
          <w:iCs/>
          <w:sz w:val="22"/>
          <w:szCs w:val="22"/>
        </w:rPr>
        <w:t>Students must have access to their Baruch email, and knowledge of their username and password.</w:t>
      </w:r>
    </w:p>
    <w:p w14:paraId="21071AA9" w14:textId="77777777" w:rsidR="000E13EA" w:rsidRPr="008F5419" w:rsidRDefault="000E13EA" w:rsidP="000E13EA">
      <w:pPr>
        <w:pStyle w:val="ListParagraph"/>
        <w:widowControl w:val="0"/>
        <w:numPr>
          <w:ilvl w:val="0"/>
          <w:numId w:val="2"/>
        </w:numPr>
        <w:autoSpaceDE w:val="0"/>
        <w:autoSpaceDN w:val="0"/>
        <w:adjustRightInd w:val="0"/>
        <w:rPr>
          <w:rFonts w:ascii="Times New Roman" w:hAnsi="Times New Roman" w:cs="Times New Roman"/>
          <w:i/>
          <w:iCs/>
          <w:sz w:val="22"/>
          <w:szCs w:val="22"/>
        </w:rPr>
      </w:pPr>
      <w:r w:rsidRPr="008F5419">
        <w:rPr>
          <w:rFonts w:ascii="Times New Roman" w:hAnsi="Times New Roman" w:cs="Times New Roman"/>
          <w:i/>
          <w:iCs/>
          <w:sz w:val="22"/>
          <w:szCs w:val="22"/>
        </w:rPr>
        <w:t>Students must use their Baruch email addresses to join our class blog, and must change their username on the blog to their first and last name</w:t>
      </w:r>
    </w:p>
    <w:p w14:paraId="289684DC" w14:textId="77777777" w:rsidR="000E13EA" w:rsidRPr="008F5419" w:rsidRDefault="000E13EA" w:rsidP="000E13EA">
      <w:pPr>
        <w:pStyle w:val="ListParagraph"/>
        <w:widowControl w:val="0"/>
        <w:numPr>
          <w:ilvl w:val="0"/>
          <w:numId w:val="2"/>
        </w:numPr>
        <w:autoSpaceDE w:val="0"/>
        <w:autoSpaceDN w:val="0"/>
        <w:adjustRightInd w:val="0"/>
        <w:rPr>
          <w:rFonts w:ascii="Times New Roman" w:hAnsi="Times New Roman" w:cs="Times New Roman"/>
          <w:i/>
          <w:iCs/>
          <w:sz w:val="22"/>
          <w:szCs w:val="22"/>
        </w:rPr>
      </w:pPr>
      <w:r w:rsidRPr="008F5419">
        <w:rPr>
          <w:rFonts w:ascii="Times New Roman" w:hAnsi="Times New Roman" w:cs="Times New Roman"/>
          <w:i/>
          <w:iCs/>
          <w:sz w:val="22"/>
          <w:szCs w:val="22"/>
        </w:rPr>
        <w:t xml:space="preserve">Students must have access to the Baruch college library and its online databases </w:t>
      </w:r>
    </w:p>
    <w:p w14:paraId="3173BFFE" w14:textId="77777777" w:rsidR="000E13EA" w:rsidRPr="008F5419" w:rsidRDefault="000E13EA" w:rsidP="000E13EA">
      <w:pPr>
        <w:pStyle w:val="ListParagraph"/>
        <w:widowControl w:val="0"/>
        <w:numPr>
          <w:ilvl w:val="0"/>
          <w:numId w:val="2"/>
        </w:numPr>
        <w:autoSpaceDE w:val="0"/>
        <w:autoSpaceDN w:val="0"/>
        <w:adjustRightInd w:val="0"/>
        <w:rPr>
          <w:rFonts w:ascii="Times New Roman" w:hAnsi="Times New Roman" w:cs="Times New Roman"/>
          <w:i/>
          <w:iCs/>
          <w:sz w:val="22"/>
          <w:szCs w:val="22"/>
        </w:rPr>
      </w:pPr>
      <w:r w:rsidRPr="008F5419">
        <w:rPr>
          <w:rFonts w:ascii="Times New Roman" w:hAnsi="Times New Roman" w:cs="Times New Roman"/>
          <w:i/>
          <w:iCs/>
          <w:sz w:val="22"/>
          <w:szCs w:val="22"/>
        </w:rPr>
        <w:t>Students must set up a Twitter account</w:t>
      </w:r>
    </w:p>
    <w:p w14:paraId="40994578" w14:textId="77777777" w:rsidR="000E13EA" w:rsidRPr="008F5419" w:rsidRDefault="000E13EA" w:rsidP="000E13EA">
      <w:pPr>
        <w:pStyle w:val="ListParagraph"/>
        <w:widowControl w:val="0"/>
        <w:numPr>
          <w:ilvl w:val="0"/>
          <w:numId w:val="2"/>
        </w:numPr>
        <w:autoSpaceDE w:val="0"/>
        <w:autoSpaceDN w:val="0"/>
        <w:adjustRightInd w:val="0"/>
        <w:rPr>
          <w:rFonts w:ascii="Times New Roman" w:hAnsi="Times New Roman" w:cs="Times New Roman"/>
          <w:i/>
          <w:iCs/>
          <w:sz w:val="22"/>
          <w:szCs w:val="22"/>
        </w:rPr>
      </w:pPr>
      <w:r w:rsidRPr="008F5419">
        <w:rPr>
          <w:rFonts w:ascii="Times New Roman" w:hAnsi="Times New Roman" w:cs="Times New Roman"/>
          <w:i/>
          <w:iCs/>
          <w:sz w:val="22"/>
          <w:szCs w:val="22"/>
        </w:rPr>
        <w:t>Students must check the blog and their email regularly</w:t>
      </w:r>
    </w:p>
    <w:p w14:paraId="530AF066" w14:textId="77777777" w:rsidR="000E13EA" w:rsidRPr="008F5419" w:rsidRDefault="000E13EA" w:rsidP="000E13EA">
      <w:pPr>
        <w:widowControl w:val="0"/>
        <w:autoSpaceDE w:val="0"/>
        <w:autoSpaceDN w:val="0"/>
        <w:adjustRightInd w:val="0"/>
        <w:rPr>
          <w:rFonts w:ascii="Times New Roman" w:hAnsi="Times New Roman" w:cs="Times New Roman"/>
          <w:sz w:val="22"/>
          <w:szCs w:val="22"/>
        </w:rPr>
      </w:pPr>
    </w:p>
    <w:p w14:paraId="65B550CB" w14:textId="77777777" w:rsidR="000E13EA" w:rsidRPr="008F5419" w:rsidRDefault="000E13EA" w:rsidP="000E13EA">
      <w:pPr>
        <w:widowControl w:val="0"/>
        <w:autoSpaceDE w:val="0"/>
        <w:autoSpaceDN w:val="0"/>
        <w:adjustRightInd w:val="0"/>
        <w:rPr>
          <w:rFonts w:ascii="Times New Roman" w:hAnsi="Times New Roman" w:cs="Times New Roman"/>
          <w:b/>
          <w:i/>
          <w:sz w:val="22"/>
          <w:szCs w:val="22"/>
        </w:rPr>
      </w:pPr>
      <w:r w:rsidRPr="008F5419">
        <w:rPr>
          <w:rFonts w:ascii="Times New Roman" w:hAnsi="Times New Roman" w:cs="Times New Roman"/>
          <w:b/>
          <w:i/>
          <w:sz w:val="22"/>
          <w:szCs w:val="22"/>
        </w:rPr>
        <w:t xml:space="preserve">From the Center for Teaching and Learning: </w:t>
      </w:r>
    </w:p>
    <w:p w14:paraId="77E9707B" w14:textId="77777777" w:rsidR="000E13EA" w:rsidRPr="008F5419" w:rsidRDefault="000E13EA" w:rsidP="000E13EA">
      <w:pPr>
        <w:widowControl w:val="0"/>
        <w:autoSpaceDE w:val="0"/>
        <w:autoSpaceDN w:val="0"/>
        <w:adjustRightInd w:val="0"/>
        <w:rPr>
          <w:rFonts w:ascii="Times New Roman" w:hAnsi="Times New Roman" w:cs="Times New Roman"/>
          <w:sz w:val="22"/>
          <w:szCs w:val="22"/>
        </w:rPr>
      </w:pPr>
      <w:r w:rsidRPr="008F5419">
        <w:rPr>
          <w:rFonts w:ascii="Times New Roman" w:hAnsi="Times New Roman" w:cs="Times New Roman"/>
          <w:sz w:val="22"/>
          <w:szCs w:val="22"/>
        </w:rPr>
        <w:lastRenderedPageBreak/>
        <w:t xml:space="preserve">Just like in traditional classes, online class time will be supplemented by homework. Successful college students are independently motivated and organized. </w:t>
      </w:r>
      <w:r w:rsidRPr="008F5419">
        <w:rPr>
          <w:rFonts w:ascii="Times New Roman" w:hAnsi="Times New Roman" w:cs="Times New Roman"/>
          <w:b/>
          <w:bCs/>
          <w:sz w:val="22"/>
          <w:szCs w:val="22"/>
        </w:rPr>
        <w:t>The requirements of self-motivation, accountability, and responsibility increase in online and hybrid courses.</w:t>
      </w:r>
    </w:p>
    <w:p w14:paraId="518D1EBC" w14:textId="77777777" w:rsidR="000E13EA" w:rsidRPr="008F5419" w:rsidRDefault="000E13EA" w:rsidP="000E13EA">
      <w:pPr>
        <w:widowControl w:val="0"/>
        <w:autoSpaceDE w:val="0"/>
        <w:autoSpaceDN w:val="0"/>
        <w:adjustRightInd w:val="0"/>
        <w:rPr>
          <w:rFonts w:ascii="Times New Roman" w:hAnsi="Times New Roman" w:cs="Times New Roman"/>
          <w:sz w:val="22"/>
          <w:szCs w:val="22"/>
        </w:rPr>
      </w:pPr>
      <w:r w:rsidRPr="008F5419">
        <w:rPr>
          <w:rFonts w:ascii="Times New Roman" w:hAnsi="Times New Roman" w:cs="Times New Roman"/>
          <w:sz w:val="22"/>
          <w:szCs w:val="22"/>
        </w:rPr>
        <w:t>Following the guidelines below will help you succeed in online and hybrid courses.</w:t>
      </w:r>
    </w:p>
    <w:p w14:paraId="2DE0FC79" w14:textId="77777777" w:rsidR="000E13EA" w:rsidRPr="008F5419" w:rsidRDefault="000E13EA" w:rsidP="000E13EA">
      <w:pPr>
        <w:widowControl w:val="0"/>
        <w:numPr>
          <w:ilvl w:val="0"/>
          <w:numId w:val="1"/>
        </w:numPr>
        <w:autoSpaceDE w:val="0"/>
        <w:autoSpaceDN w:val="0"/>
        <w:adjustRightInd w:val="0"/>
        <w:rPr>
          <w:rFonts w:ascii="Times New Roman" w:hAnsi="Times New Roman" w:cs="Times New Roman"/>
          <w:sz w:val="22"/>
          <w:szCs w:val="22"/>
        </w:rPr>
      </w:pPr>
      <w:r w:rsidRPr="008F5419">
        <w:rPr>
          <w:rFonts w:ascii="Times New Roman" w:hAnsi="Times New Roman" w:cs="Times New Roman"/>
          <w:sz w:val="22"/>
          <w:szCs w:val="22"/>
        </w:rPr>
        <w:t>Devote sufficient time in your schedule to the online instruction and its associated homework. Assume that every hour of class time comes with at least two hours of study time (for example, if a hybrid class meets online for one and a half hours per week, expect three hours of homework in addition to that online session).</w:t>
      </w:r>
    </w:p>
    <w:p w14:paraId="2B427032" w14:textId="77777777" w:rsidR="000E13EA" w:rsidRPr="008F5419" w:rsidRDefault="000E13EA" w:rsidP="000E13EA">
      <w:pPr>
        <w:widowControl w:val="0"/>
        <w:numPr>
          <w:ilvl w:val="0"/>
          <w:numId w:val="1"/>
        </w:numPr>
        <w:autoSpaceDE w:val="0"/>
        <w:autoSpaceDN w:val="0"/>
        <w:adjustRightInd w:val="0"/>
        <w:rPr>
          <w:rFonts w:ascii="Times New Roman" w:hAnsi="Times New Roman" w:cs="Times New Roman"/>
          <w:sz w:val="22"/>
          <w:szCs w:val="22"/>
        </w:rPr>
      </w:pPr>
      <w:r w:rsidRPr="008F5419">
        <w:rPr>
          <w:rFonts w:ascii="Times New Roman" w:hAnsi="Times New Roman" w:cs="Times New Roman"/>
          <w:sz w:val="22"/>
          <w:szCs w:val="22"/>
        </w:rPr>
        <w:t>Make a schedule for online class time, in-person class time, and study time for each. Routines can help students become successful. A good rule of thumb is to schedule two hours of study time for each hour of class time. So for a three hour per week class, assume that you will have six additional work hours outside of class.</w:t>
      </w:r>
    </w:p>
    <w:p w14:paraId="2ED6F785" w14:textId="77777777" w:rsidR="000E13EA" w:rsidRPr="008F5419" w:rsidRDefault="000E13EA" w:rsidP="000E13EA">
      <w:pPr>
        <w:widowControl w:val="0"/>
        <w:numPr>
          <w:ilvl w:val="0"/>
          <w:numId w:val="1"/>
        </w:numPr>
        <w:autoSpaceDE w:val="0"/>
        <w:autoSpaceDN w:val="0"/>
        <w:adjustRightInd w:val="0"/>
        <w:rPr>
          <w:rFonts w:ascii="Times New Roman" w:hAnsi="Times New Roman" w:cs="Times New Roman"/>
          <w:sz w:val="22"/>
          <w:szCs w:val="22"/>
        </w:rPr>
      </w:pPr>
      <w:r w:rsidRPr="008F5419">
        <w:rPr>
          <w:rFonts w:ascii="Times New Roman" w:hAnsi="Times New Roman" w:cs="Times New Roman"/>
          <w:sz w:val="22"/>
          <w:szCs w:val="22"/>
        </w:rPr>
        <w:t>If you share a computer or workspace, or your primary computer is in a public space, negotiate time and privacy with other users so that you have reliable access to the tools you need.</w:t>
      </w:r>
    </w:p>
    <w:bookmarkEnd w:id="0"/>
    <w:bookmarkEnd w:id="1"/>
    <w:p w14:paraId="07E27C7E" w14:textId="77777777" w:rsidR="000E13EA" w:rsidRPr="008F5419" w:rsidRDefault="000E13EA" w:rsidP="000E13EA">
      <w:pPr>
        <w:widowControl w:val="0"/>
        <w:autoSpaceDE w:val="0"/>
        <w:autoSpaceDN w:val="0"/>
        <w:adjustRightInd w:val="0"/>
        <w:rPr>
          <w:rFonts w:ascii="Times New Roman" w:hAnsi="Times New Roman" w:cs="Times New Roman"/>
          <w:sz w:val="22"/>
          <w:szCs w:val="22"/>
        </w:rPr>
      </w:pPr>
    </w:p>
    <w:p w14:paraId="16CE92B7" w14:textId="77777777" w:rsidR="000E13EA" w:rsidRPr="008F5419" w:rsidRDefault="000E13EA" w:rsidP="000E13EA">
      <w:pPr>
        <w:widowControl w:val="0"/>
        <w:autoSpaceDE w:val="0"/>
        <w:autoSpaceDN w:val="0"/>
        <w:adjustRightInd w:val="0"/>
        <w:rPr>
          <w:rFonts w:ascii="Times New Roman" w:hAnsi="Times New Roman" w:cs="Times New Roman"/>
          <w:i/>
          <w:sz w:val="22"/>
          <w:szCs w:val="22"/>
        </w:rPr>
      </w:pPr>
      <w:r w:rsidRPr="008F5419">
        <w:rPr>
          <w:rFonts w:ascii="Times New Roman" w:hAnsi="Times New Roman" w:cs="Times New Roman"/>
          <w:i/>
          <w:sz w:val="22"/>
          <w:szCs w:val="22"/>
        </w:rPr>
        <w:t xml:space="preserve">Student Accessibility </w:t>
      </w:r>
    </w:p>
    <w:p w14:paraId="0DDF3F04" w14:textId="77777777" w:rsidR="000E13EA" w:rsidRPr="008F5419" w:rsidRDefault="000E13EA" w:rsidP="000E13EA">
      <w:pPr>
        <w:suppressAutoHyphens/>
        <w:spacing w:line="312" w:lineRule="atLeast"/>
        <w:rPr>
          <w:rFonts w:ascii="Times New Roman" w:hAnsi="Times New Roman" w:cs="Times New Roman"/>
          <w:iCs/>
          <w:sz w:val="22"/>
          <w:szCs w:val="22"/>
        </w:rPr>
      </w:pPr>
      <w:r w:rsidRPr="008F5419">
        <w:rPr>
          <w:rFonts w:ascii="Times New Roman" w:hAnsi="Times New Roman" w:cs="Times New Roman"/>
          <w:iCs/>
          <w:sz w:val="22"/>
          <w:szCs w:val="22"/>
        </w:rPr>
        <w:t xml:space="preserve">At Baruch, we provide reasonable accommodations and modifications for students with disabilities.  We strive to ensure that no student with a disability is discriminated against and that none is denied participation in College programs and activities for lack of auxiliary aids or other accommodations.  Some people think that a disability has to be visible to be accommodated.  This is not the case.  There are many disabilities – diabetes, psychological illness, learning disabilities, AIDS, seizure disorders, arthritis, </w:t>
      </w:r>
      <w:proofErr w:type="spellStart"/>
      <w:r w:rsidRPr="008F5419">
        <w:rPr>
          <w:rFonts w:ascii="Times New Roman" w:hAnsi="Times New Roman" w:cs="Times New Roman"/>
          <w:iCs/>
          <w:sz w:val="22"/>
          <w:szCs w:val="22"/>
        </w:rPr>
        <w:t>etc</w:t>
      </w:r>
      <w:proofErr w:type="spellEnd"/>
      <w:r w:rsidRPr="008F5419">
        <w:rPr>
          <w:rFonts w:ascii="Times New Roman" w:hAnsi="Times New Roman" w:cs="Times New Roman"/>
          <w:iCs/>
          <w:sz w:val="22"/>
          <w:szCs w:val="22"/>
        </w:rPr>
        <w:t xml:space="preserve">, which require accommodations.  Examples of accommodations are more time for examinations for students with learning disabilities or illness, which reduce stamina or for students who take medication, which reduces processing speed; adaptive equipment for students with a variety of disabilities; taping of classes.  It is best to speak with me as soon as possible so that you will have full access as quickly as possible. I am available to discuss these matters confidentially with any of you before or after this class or during my office hours, which are indicated on the syllabus.  If any of you are unsure about your situation, please consult with the staff at the Office of Disability Services One Bernard Baruch Way, 2-271, </w:t>
      </w:r>
      <w:proofErr w:type="gramStart"/>
      <w:r w:rsidRPr="008F5419">
        <w:rPr>
          <w:rFonts w:ascii="Times New Roman" w:hAnsi="Times New Roman" w:cs="Times New Roman"/>
          <w:iCs/>
          <w:sz w:val="22"/>
          <w:szCs w:val="22"/>
        </w:rPr>
        <w:t>646</w:t>
      </w:r>
      <w:proofErr w:type="gramEnd"/>
      <w:r w:rsidRPr="008F5419">
        <w:rPr>
          <w:rFonts w:ascii="Times New Roman" w:hAnsi="Times New Roman" w:cs="Times New Roman"/>
          <w:iCs/>
          <w:sz w:val="22"/>
          <w:szCs w:val="22"/>
        </w:rPr>
        <w:t xml:space="preserve">-312-4590.  The Office provides confidentially pursuant to federal law.  </w:t>
      </w:r>
    </w:p>
    <w:p w14:paraId="48812956" w14:textId="77777777" w:rsidR="000E13EA" w:rsidRPr="008F5419" w:rsidRDefault="000E13EA" w:rsidP="000E13EA">
      <w:pPr>
        <w:widowControl w:val="0"/>
        <w:autoSpaceDE w:val="0"/>
        <w:autoSpaceDN w:val="0"/>
        <w:adjustRightInd w:val="0"/>
        <w:rPr>
          <w:rFonts w:ascii="Times New Roman" w:hAnsi="Times New Roman" w:cs="Times New Roman"/>
          <w:sz w:val="22"/>
          <w:szCs w:val="22"/>
        </w:rPr>
      </w:pPr>
    </w:p>
    <w:p w14:paraId="1E1B9A84"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Course Requirements</w:t>
      </w:r>
    </w:p>
    <w:p w14:paraId="24037E5D"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Online Assignments: 25%</w:t>
      </w:r>
    </w:p>
    <w:p w14:paraId="35138968"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In-Class Participation (includes quizzes): 15%</w:t>
      </w:r>
    </w:p>
    <w:p w14:paraId="498B2988"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In-class discussion leader: 5%</w:t>
      </w:r>
    </w:p>
    <w:p w14:paraId="7AC51C92"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 xml:space="preserve">Close-Reading Paper 1 &amp; Word Cloud: 15% </w:t>
      </w:r>
    </w:p>
    <w:p w14:paraId="76E608E4"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Close-Reading Paper 2:20%</w:t>
      </w:r>
    </w:p>
    <w:p w14:paraId="71F01CC5"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Final Digital Project: 20%</w:t>
      </w:r>
    </w:p>
    <w:p w14:paraId="238C9AD8" w14:textId="77777777" w:rsidR="000E13EA" w:rsidRPr="008F5419" w:rsidRDefault="000E13EA" w:rsidP="000E13EA">
      <w:pPr>
        <w:rPr>
          <w:rFonts w:ascii="Times New Roman" w:hAnsi="Times New Roman" w:cs="Times New Roman"/>
          <w:sz w:val="22"/>
          <w:szCs w:val="22"/>
        </w:rPr>
      </w:pPr>
    </w:p>
    <w:p w14:paraId="641D0BE3"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Required Texts for Purchase</w:t>
      </w:r>
    </w:p>
    <w:p w14:paraId="495DDEE1"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sz w:val="22"/>
          <w:szCs w:val="22"/>
        </w:rPr>
        <w:t xml:space="preserve">All books listed below are available at the Baruch bookstore. You must obtain all of these books and </w:t>
      </w:r>
      <w:r w:rsidRPr="008F5419">
        <w:rPr>
          <w:rFonts w:ascii="Times New Roman" w:hAnsi="Times New Roman" w:cs="Times New Roman"/>
          <w:i/>
          <w:sz w:val="22"/>
          <w:szCs w:val="22"/>
        </w:rPr>
        <w:t>always</w:t>
      </w:r>
      <w:r w:rsidRPr="008F5419">
        <w:rPr>
          <w:rFonts w:ascii="Times New Roman" w:hAnsi="Times New Roman" w:cs="Times New Roman"/>
          <w:sz w:val="22"/>
          <w:szCs w:val="22"/>
        </w:rPr>
        <w:t xml:space="preserve"> come to class prepared with your books.  </w:t>
      </w:r>
      <w:r w:rsidRPr="008F5419">
        <w:rPr>
          <w:rFonts w:ascii="Times New Roman" w:hAnsi="Times New Roman" w:cs="Times New Roman"/>
          <w:b/>
          <w:bCs/>
          <w:sz w:val="22"/>
          <w:szCs w:val="22"/>
        </w:rPr>
        <w:t xml:space="preserve">Because we are dealing with ancient literature, translations can vary in significant ways so it is essential that you purchase the editions listed below. </w:t>
      </w:r>
    </w:p>
    <w:p w14:paraId="313C284B"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w:t>
      </w:r>
      <w:r w:rsidRPr="008F5419">
        <w:rPr>
          <w:rFonts w:ascii="Times New Roman" w:hAnsi="Times New Roman" w:cs="Times New Roman"/>
          <w:b/>
          <w:i/>
          <w:sz w:val="22"/>
          <w:szCs w:val="22"/>
        </w:rPr>
        <w:t>All other reading will be posted to the blog under course reading (which is password protected. Password will be distributed by email).</w:t>
      </w:r>
      <w:r w:rsidRPr="008F5419">
        <w:rPr>
          <w:rFonts w:ascii="Times New Roman" w:hAnsi="Times New Roman" w:cs="Times New Roman"/>
          <w:i/>
          <w:sz w:val="22"/>
          <w:szCs w:val="22"/>
        </w:rPr>
        <w:t xml:space="preserve"> It is required that you print these materials </w:t>
      </w:r>
      <w:r w:rsidRPr="008F5419">
        <w:rPr>
          <w:rFonts w:ascii="Times New Roman" w:hAnsi="Times New Roman" w:cs="Times New Roman"/>
          <w:i/>
          <w:sz w:val="22"/>
          <w:szCs w:val="22"/>
        </w:rPr>
        <w:lastRenderedPageBreak/>
        <w:t xml:space="preserve">and bring them to class. You are also permitted to read them on an electronic reading device </w:t>
      </w:r>
      <w:r w:rsidRPr="008F5419">
        <w:rPr>
          <w:rFonts w:ascii="Times New Roman" w:hAnsi="Times New Roman" w:cs="Times New Roman"/>
          <w:b/>
          <w:bCs/>
          <w:i/>
          <w:sz w:val="22"/>
          <w:szCs w:val="22"/>
        </w:rPr>
        <w:t xml:space="preserve">(although reading on phones is not permitted). </w:t>
      </w:r>
    </w:p>
    <w:p w14:paraId="6BE294D1" w14:textId="77777777" w:rsidR="000E13EA" w:rsidRPr="008F5419" w:rsidRDefault="000E13EA" w:rsidP="000E13EA">
      <w:pPr>
        <w:rPr>
          <w:rFonts w:ascii="Times New Roman" w:hAnsi="Times New Roman" w:cs="Times New Roman"/>
          <w:i/>
          <w:sz w:val="22"/>
          <w:szCs w:val="22"/>
        </w:rPr>
      </w:pPr>
    </w:p>
    <w:p w14:paraId="6E741261"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 xml:space="preserve">Title: The Oresteia: Agamemnon; The Libation Bearers; The </w:t>
      </w:r>
      <w:proofErr w:type="spellStart"/>
      <w:r w:rsidRPr="008F5419">
        <w:rPr>
          <w:rFonts w:ascii="Times New Roman" w:hAnsi="Times New Roman" w:cs="Times New Roman"/>
          <w:i/>
          <w:sz w:val="22"/>
          <w:szCs w:val="22"/>
        </w:rPr>
        <w:t>Eumenides</w:t>
      </w:r>
      <w:proofErr w:type="spellEnd"/>
    </w:p>
    <w:p w14:paraId="75F20833"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 xml:space="preserve">Author: Aeschylus, Robert </w:t>
      </w:r>
      <w:proofErr w:type="spellStart"/>
      <w:r w:rsidRPr="008F5419">
        <w:rPr>
          <w:rFonts w:ascii="Times New Roman" w:hAnsi="Times New Roman" w:cs="Times New Roman"/>
          <w:i/>
          <w:sz w:val="22"/>
          <w:szCs w:val="22"/>
        </w:rPr>
        <w:t>Fagles</w:t>
      </w:r>
      <w:proofErr w:type="spellEnd"/>
      <w:r w:rsidRPr="008F5419">
        <w:rPr>
          <w:rFonts w:ascii="Times New Roman" w:hAnsi="Times New Roman" w:cs="Times New Roman"/>
          <w:i/>
          <w:sz w:val="22"/>
          <w:szCs w:val="22"/>
        </w:rPr>
        <w:t xml:space="preserve"> (Translator)</w:t>
      </w:r>
    </w:p>
    <w:p w14:paraId="61317B32"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ISBN: 9780140443332</w:t>
      </w:r>
    </w:p>
    <w:p w14:paraId="425011F1"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Publisher: Penguin Group (USA) Incorporated</w:t>
      </w:r>
    </w:p>
    <w:p w14:paraId="14CD3028" w14:textId="77777777" w:rsidR="000E13EA" w:rsidRPr="008F5419" w:rsidRDefault="000E13EA" w:rsidP="000E13EA">
      <w:pPr>
        <w:rPr>
          <w:rFonts w:ascii="Times New Roman" w:hAnsi="Times New Roman" w:cs="Times New Roman"/>
          <w:i/>
          <w:sz w:val="22"/>
          <w:szCs w:val="22"/>
        </w:rPr>
      </w:pPr>
    </w:p>
    <w:p w14:paraId="1EBD2DB3" w14:textId="290F274C"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 xml:space="preserve">Title: The Duchess of </w:t>
      </w:r>
      <w:proofErr w:type="spellStart"/>
      <w:r w:rsidRPr="008F5419">
        <w:rPr>
          <w:rFonts w:ascii="Times New Roman" w:hAnsi="Times New Roman" w:cs="Times New Roman"/>
          <w:i/>
          <w:sz w:val="22"/>
          <w:szCs w:val="22"/>
        </w:rPr>
        <w:t>Malfi</w:t>
      </w:r>
      <w:proofErr w:type="spellEnd"/>
      <w:r w:rsidRPr="008F5419">
        <w:rPr>
          <w:rFonts w:ascii="Times New Roman" w:hAnsi="Times New Roman" w:cs="Times New Roman"/>
          <w:i/>
          <w:sz w:val="22"/>
          <w:szCs w:val="22"/>
        </w:rPr>
        <w:t xml:space="preserve"> and Other Plays</w:t>
      </w:r>
    </w:p>
    <w:p w14:paraId="5A8EE439" w14:textId="6A73CCE0"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Author: John Webster</w:t>
      </w:r>
    </w:p>
    <w:p w14:paraId="36D64163" w14:textId="65CFB2A6"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 xml:space="preserve">ISBN: </w:t>
      </w:r>
      <w:r w:rsidRPr="008F5419">
        <w:rPr>
          <w:rFonts w:ascii="Times New Roman" w:hAnsi="Times New Roman" w:cs="Times New Roman"/>
          <w:i/>
          <w:sz w:val="22"/>
          <w:szCs w:val="22"/>
        </w:rPr>
        <w:t>9780199539284</w:t>
      </w:r>
    </w:p>
    <w:p w14:paraId="54975545" w14:textId="28BE1211"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 xml:space="preserve">Publisher: </w:t>
      </w:r>
      <w:r w:rsidRPr="008F5419">
        <w:rPr>
          <w:rFonts w:ascii="Times New Roman" w:hAnsi="Times New Roman" w:cs="Times New Roman"/>
          <w:i/>
          <w:sz w:val="22"/>
          <w:szCs w:val="22"/>
        </w:rPr>
        <w:t>Oxford University Press</w:t>
      </w:r>
    </w:p>
    <w:p w14:paraId="4CAF1DE5" w14:textId="77777777" w:rsidR="000E13EA" w:rsidRPr="008F5419" w:rsidRDefault="000E13EA" w:rsidP="000E13EA">
      <w:pPr>
        <w:rPr>
          <w:rFonts w:ascii="Times New Roman" w:hAnsi="Times New Roman" w:cs="Times New Roman"/>
          <w:i/>
          <w:sz w:val="22"/>
          <w:szCs w:val="22"/>
        </w:rPr>
      </w:pPr>
    </w:p>
    <w:p w14:paraId="751AAE42"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Title: Odyssey of Homer</w:t>
      </w:r>
    </w:p>
    <w:p w14:paraId="1B9C128A"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Author: Homer, Richmond Lattimore (Translator)</w:t>
      </w:r>
    </w:p>
    <w:p w14:paraId="4D7FF5A6"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ISBN: 9780061244186</w:t>
      </w:r>
    </w:p>
    <w:p w14:paraId="40FFC004"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Publisher: HarperCollins Publishers</w:t>
      </w:r>
    </w:p>
    <w:p w14:paraId="2E7623B5" w14:textId="77777777" w:rsidR="000E13EA" w:rsidRPr="008F5419" w:rsidRDefault="000E13EA" w:rsidP="000E13EA">
      <w:pPr>
        <w:rPr>
          <w:rFonts w:ascii="Times New Roman" w:hAnsi="Times New Roman" w:cs="Times New Roman"/>
          <w:i/>
          <w:sz w:val="22"/>
          <w:szCs w:val="22"/>
        </w:rPr>
      </w:pPr>
    </w:p>
    <w:p w14:paraId="0544B0D2"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 xml:space="preserve">Title: The Tale of </w:t>
      </w:r>
      <w:proofErr w:type="spellStart"/>
      <w:r w:rsidRPr="008F5419">
        <w:rPr>
          <w:rFonts w:ascii="Times New Roman" w:hAnsi="Times New Roman" w:cs="Times New Roman"/>
          <w:i/>
          <w:sz w:val="22"/>
          <w:szCs w:val="22"/>
        </w:rPr>
        <w:t>Genji</w:t>
      </w:r>
      <w:proofErr w:type="spellEnd"/>
      <w:r w:rsidRPr="008F5419">
        <w:rPr>
          <w:rFonts w:ascii="Times New Roman" w:hAnsi="Times New Roman" w:cs="Times New Roman"/>
          <w:i/>
          <w:sz w:val="22"/>
          <w:szCs w:val="22"/>
        </w:rPr>
        <w:t xml:space="preserve"> (Abridged) -- </w:t>
      </w:r>
      <w:r w:rsidRPr="008F5419">
        <w:rPr>
          <w:rFonts w:ascii="Times New Roman" w:hAnsi="Times New Roman" w:cs="Times New Roman"/>
          <w:b/>
          <w:bCs/>
          <w:i/>
          <w:sz w:val="22"/>
          <w:szCs w:val="22"/>
        </w:rPr>
        <w:t>Be sure to get the abridged version!</w:t>
      </w:r>
    </w:p>
    <w:p w14:paraId="37402881"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 xml:space="preserve">Author: </w:t>
      </w:r>
      <w:proofErr w:type="spellStart"/>
      <w:r w:rsidRPr="008F5419">
        <w:rPr>
          <w:rFonts w:ascii="Times New Roman" w:hAnsi="Times New Roman" w:cs="Times New Roman"/>
          <w:i/>
          <w:sz w:val="22"/>
          <w:szCs w:val="22"/>
        </w:rPr>
        <w:t>Murasaki</w:t>
      </w:r>
      <w:proofErr w:type="spellEnd"/>
      <w:r w:rsidRPr="008F5419">
        <w:rPr>
          <w:rFonts w:ascii="Times New Roman" w:hAnsi="Times New Roman" w:cs="Times New Roman"/>
          <w:i/>
          <w:sz w:val="22"/>
          <w:szCs w:val="22"/>
        </w:rPr>
        <w:t xml:space="preserve"> </w:t>
      </w:r>
      <w:proofErr w:type="spellStart"/>
      <w:r w:rsidRPr="008F5419">
        <w:rPr>
          <w:rFonts w:ascii="Times New Roman" w:hAnsi="Times New Roman" w:cs="Times New Roman"/>
          <w:i/>
          <w:sz w:val="22"/>
          <w:szCs w:val="22"/>
        </w:rPr>
        <w:t>Shikibu</w:t>
      </w:r>
      <w:proofErr w:type="spellEnd"/>
      <w:r w:rsidRPr="008F5419">
        <w:rPr>
          <w:rFonts w:ascii="Times New Roman" w:hAnsi="Times New Roman" w:cs="Times New Roman"/>
          <w:i/>
          <w:sz w:val="22"/>
          <w:szCs w:val="22"/>
        </w:rPr>
        <w:t>, Royall Tyler (Editor and Translator)</w:t>
      </w:r>
    </w:p>
    <w:p w14:paraId="335EA9E4"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ISBN: 9780143039495</w:t>
      </w:r>
    </w:p>
    <w:p w14:paraId="51A85F2D"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Publisher: Penguin Group (USA)</w:t>
      </w:r>
    </w:p>
    <w:p w14:paraId="435828E6" w14:textId="77777777" w:rsidR="000E13EA" w:rsidRPr="008F5419" w:rsidRDefault="000E13EA" w:rsidP="000E13EA">
      <w:pPr>
        <w:rPr>
          <w:rFonts w:ascii="Times New Roman" w:hAnsi="Times New Roman" w:cs="Times New Roman"/>
          <w:sz w:val="22"/>
          <w:szCs w:val="22"/>
        </w:rPr>
      </w:pPr>
    </w:p>
    <w:p w14:paraId="2825DA72" w14:textId="77777777" w:rsidR="000E13EA" w:rsidRPr="008F5419" w:rsidRDefault="000E13EA" w:rsidP="000E13EA">
      <w:pPr>
        <w:rPr>
          <w:rFonts w:ascii="Times New Roman" w:hAnsi="Times New Roman" w:cs="Times New Roman"/>
          <w:b/>
          <w:sz w:val="22"/>
          <w:szCs w:val="22"/>
        </w:rPr>
      </w:pPr>
      <w:r w:rsidRPr="008F5419">
        <w:rPr>
          <w:rFonts w:ascii="Times New Roman" w:hAnsi="Times New Roman" w:cs="Times New Roman"/>
          <w:b/>
          <w:sz w:val="22"/>
          <w:szCs w:val="22"/>
        </w:rPr>
        <w:t xml:space="preserve">Requirements </w:t>
      </w:r>
    </w:p>
    <w:p w14:paraId="4F3A078D" w14:textId="77777777" w:rsidR="000E13EA" w:rsidRPr="008F5419" w:rsidRDefault="000E13EA" w:rsidP="000E13EA">
      <w:pPr>
        <w:rPr>
          <w:rFonts w:ascii="Times New Roman" w:hAnsi="Times New Roman" w:cs="Times New Roman"/>
          <w:b/>
          <w:sz w:val="22"/>
          <w:szCs w:val="22"/>
        </w:rPr>
      </w:pPr>
    </w:p>
    <w:p w14:paraId="004098A6"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In-Class Attendance and Participation 15%</w:t>
      </w:r>
    </w:p>
    <w:p w14:paraId="492CC569"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sz w:val="22"/>
          <w:szCs w:val="22"/>
        </w:rPr>
        <w:t xml:space="preserve">Because we only meet once a week, attendance in this class’s face-to-face sessions is essential. Attendance will be taken at the beginning of class. </w:t>
      </w:r>
      <w:r w:rsidRPr="008F5419">
        <w:rPr>
          <w:rFonts w:ascii="Times New Roman" w:hAnsi="Times New Roman" w:cs="Times New Roman"/>
          <w:b/>
          <w:bCs/>
          <w:sz w:val="22"/>
          <w:szCs w:val="22"/>
        </w:rPr>
        <w:t xml:space="preserve">Two </w:t>
      </w:r>
      <w:proofErr w:type="spellStart"/>
      <w:r w:rsidRPr="008F5419">
        <w:rPr>
          <w:rFonts w:ascii="Times New Roman" w:hAnsi="Times New Roman" w:cs="Times New Roman"/>
          <w:b/>
          <w:bCs/>
          <w:sz w:val="22"/>
          <w:szCs w:val="22"/>
        </w:rPr>
        <w:t>latenesses</w:t>
      </w:r>
      <w:proofErr w:type="spellEnd"/>
      <w:r w:rsidRPr="008F5419">
        <w:rPr>
          <w:rFonts w:ascii="Times New Roman" w:hAnsi="Times New Roman" w:cs="Times New Roman"/>
          <w:b/>
          <w:bCs/>
          <w:sz w:val="22"/>
          <w:szCs w:val="22"/>
        </w:rPr>
        <w:t xml:space="preserve"> will count as one absence</w:t>
      </w:r>
      <w:r w:rsidRPr="008F5419">
        <w:rPr>
          <w:rFonts w:ascii="Times New Roman" w:hAnsi="Times New Roman" w:cs="Times New Roman"/>
          <w:sz w:val="22"/>
          <w:szCs w:val="22"/>
        </w:rPr>
        <w:t xml:space="preserve">. </w:t>
      </w:r>
      <w:r w:rsidRPr="008F5419">
        <w:rPr>
          <w:rFonts w:ascii="Times New Roman" w:hAnsi="Times New Roman" w:cs="Times New Roman"/>
          <w:b/>
          <w:sz w:val="22"/>
          <w:szCs w:val="22"/>
        </w:rPr>
        <w:t>Because of our limited class time, this attendance policy will be strictly enforced: TWO or more absences will result in an F for participation.</w:t>
      </w:r>
      <w:r w:rsidRPr="008F5419">
        <w:rPr>
          <w:rFonts w:ascii="Times New Roman" w:hAnsi="Times New Roman" w:cs="Times New Roman"/>
          <w:sz w:val="22"/>
          <w:szCs w:val="22"/>
        </w:rPr>
        <w:t xml:space="preserve"> Participation grades will be allotted as follows: </w:t>
      </w:r>
    </w:p>
    <w:p w14:paraId="559E3452" w14:textId="77777777" w:rsidR="000E13EA" w:rsidRPr="008F5419" w:rsidRDefault="000E13EA" w:rsidP="000E13EA">
      <w:pPr>
        <w:rPr>
          <w:rFonts w:ascii="Times New Roman" w:hAnsi="Times New Roman" w:cs="Times New Roman"/>
          <w:sz w:val="22"/>
          <w:szCs w:val="22"/>
        </w:rPr>
      </w:pPr>
    </w:p>
    <w:p w14:paraId="314A1A96" w14:textId="77777777" w:rsidR="000E13EA" w:rsidRPr="008F5419" w:rsidRDefault="000E13EA" w:rsidP="000E13EA">
      <w:pPr>
        <w:rPr>
          <w:rFonts w:ascii="Times New Roman" w:hAnsi="Times New Roman" w:cs="Times New Roman"/>
          <w:sz w:val="22"/>
          <w:szCs w:val="22"/>
        </w:rPr>
      </w:pPr>
      <w:bookmarkStart w:id="2" w:name="OLE_LINK3"/>
      <w:bookmarkStart w:id="3" w:name="OLE_LINK4"/>
      <w:r w:rsidRPr="008F5419">
        <w:rPr>
          <w:rFonts w:ascii="Times New Roman" w:hAnsi="Times New Roman" w:cs="Times New Roman"/>
          <w:sz w:val="22"/>
          <w:szCs w:val="22"/>
        </w:rPr>
        <w:t xml:space="preserve">A = Daily participation throughout the semester. </w:t>
      </w:r>
      <w:proofErr w:type="gramStart"/>
      <w:r w:rsidRPr="008F5419">
        <w:rPr>
          <w:rFonts w:ascii="Times New Roman" w:hAnsi="Times New Roman" w:cs="Times New Roman"/>
          <w:sz w:val="22"/>
          <w:szCs w:val="22"/>
        </w:rPr>
        <w:t>Always prepared for class with reading completed.</w:t>
      </w:r>
      <w:proofErr w:type="gramEnd"/>
      <w:r w:rsidRPr="008F5419">
        <w:rPr>
          <w:rFonts w:ascii="Times New Roman" w:hAnsi="Times New Roman" w:cs="Times New Roman"/>
          <w:sz w:val="22"/>
          <w:szCs w:val="22"/>
        </w:rPr>
        <w:t xml:space="preserve"> </w:t>
      </w:r>
      <w:proofErr w:type="gramStart"/>
      <w:r w:rsidRPr="008F5419">
        <w:rPr>
          <w:rFonts w:ascii="Times New Roman" w:hAnsi="Times New Roman" w:cs="Times New Roman"/>
          <w:sz w:val="22"/>
          <w:szCs w:val="22"/>
        </w:rPr>
        <w:t>Demonstrates evidence of close reading of all assigned reading.</w:t>
      </w:r>
      <w:proofErr w:type="gramEnd"/>
      <w:r w:rsidRPr="008F5419">
        <w:rPr>
          <w:rFonts w:ascii="Times New Roman" w:hAnsi="Times New Roman" w:cs="Times New Roman"/>
          <w:sz w:val="22"/>
          <w:szCs w:val="22"/>
        </w:rPr>
        <w:t xml:space="preserve"> Brings necessary material to class and does well on most quizzes. </w:t>
      </w:r>
    </w:p>
    <w:p w14:paraId="02EABC72"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sz w:val="22"/>
          <w:szCs w:val="22"/>
        </w:rPr>
        <w:t xml:space="preserve">B = Often participates. </w:t>
      </w:r>
      <w:proofErr w:type="gramStart"/>
      <w:r w:rsidRPr="008F5419">
        <w:rPr>
          <w:rFonts w:ascii="Times New Roman" w:hAnsi="Times New Roman" w:cs="Times New Roman"/>
          <w:sz w:val="22"/>
          <w:szCs w:val="22"/>
        </w:rPr>
        <w:t>Always prepared for class with all reading completed.</w:t>
      </w:r>
      <w:proofErr w:type="gramEnd"/>
      <w:r w:rsidRPr="008F5419">
        <w:rPr>
          <w:rFonts w:ascii="Times New Roman" w:hAnsi="Times New Roman" w:cs="Times New Roman"/>
          <w:sz w:val="22"/>
          <w:szCs w:val="22"/>
        </w:rPr>
        <w:t xml:space="preserve"> </w:t>
      </w:r>
      <w:proofErr w:type="gramStart"/>
      <w:r w:rsidRPr="008F5419">
        <w:rPr>
          <w:rFonts w:ascii="Times New Roman" w:hAnsi="Times New Roman" w:cs="Times New Roman"/>
          <w:sz w:val="22"/>
          <w:szCs w:val="22"/>
        </w:rPr>
        <w:t>Brings necessary material to class.</w:t>
      </w:r>
      <w:proofErr w:type="gramEnd"/>
      <w:r w:rsidRPr="008F5419">
        <w:rPr>
          <w:rFonts w:ascii="Times New Roman" w:hAnsi="Times New Roman" w:cs="Times New Roman"/>
          <w:sz w:val="22"/>
          <w:szCs w:val="22"/>
        </w:rPr>
        <w:t xml:space="preserve"> </w:t>
      </w:r>
      <w:proofErr w:type="gramStart"/>
      <w:r w:rsidRPr="008F5419">
        <w:rPr>
          <w:rFonts w:ascii="Times New Roman" w:hAnsi="Times New Roman" w:cs="Times New Roman"/>
          <w:sz w:val="22"/>
          <w:szCs w:val="22"/>
        </w:rPr>
        <w:t>Does well on most quizzes.</w:t>
      </w:r>
      <w:proofErr w:type="gramEnd"/>
      <w:r w:rsidRPr="008F5419">
        <w:rPr>
          <w:rFonts w:ascii="Times New Roman" w:hAnsi="Times New Roman" w:cs="Times New Roman"/>
          <w:sz w:val="22"/>
          <w:szCs w:val="22"/>
        </w:rPr>
        <w:t xml:space="preserve"> </w:t>
      </w:r>
    </w:p>
    <w:p w14:paraId="024C0DA0"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sz w:val="22"/>
          <w:szCs w:val="22"/>
        </w:rPr>
        <w:t xml:space="preserve">C = </w:t>
      </w:r>
      <w:proofErr w:type="gramStart"/>
      <w:r w:rsidRPr="008F5419">
        <w:rPr>
          <w:rFonts w:ascii="Times New Roman" w:hAnsi="Times New Roman" w:cs="Times New Roman"/>
          <w:sz w:val="22"/>
          <w:szCs w:val="22"/>
        </w:rPr>
        <w:t>Rarely</w:t>
      </w:r>
      <w:proofErr w:type="gramEnd"/>
      <w:r w:rsidRPr="008F5419">
        <w:rPr>
          <w:rFonts w:ascii="Times New Roman" w:hAnsi="Times New Roman" w:cs="Times New Roman"/>
          <w:sz w:val="22"/>
          <w:szCs w:val="22"/>
        </w:rPr>
        <w:t xml:space="preserve"> participates / never participates, but comes to class consistently with materials and performs adequately on quizzes. </w:t>
      </w:r>
    </w:p>
    <w:p w14:paraId="3AB36D0C"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sz w:val="22"/>
          <w:szCs w:val="22"/>
        </w:rPr>
        <w:t xml:space="preserve">D &amp; F = Misses many classes and/or rarely brings material to class and/or fails majority of quizzes. </w:t>
      </w:r>
    </w:p>
    <w:p w14:paraId="106B3F7F" w14:textId="77777777" w:rsidR="000E13EA" w:rsidRPr="008F5419" w:rsidRDefault="000E13EA" w:rsidP="000E13EA">
      <w:pPr>
        <w:rPr>
          <w:rFonts w:ascii="Times New Roman" w:hAnsi="Times New Roman" w:cs="Times New Roman"/>
          <w:sz w:val="22"/>
          <w:szCs w:val="22"/>
        </w:rPr>
      </w:pPr>
    </w:p>
    <w:p w14:paraId="7D6FAAAC" w14:textId="77777777" w:rsidR="000E13EA" w:rsidRPr="008F5419" w:rsidRDefault="000E13EA" w:rsidP="000E13EA">
      <w:pPr>
        <w:rPr>
          <w:rFonts w:ascii="Times New Roman" w:hAnsi="Times New Roman" w:cs="Times New Roman"/>
          <w:b/>
          <w:i/>
          <w:sz w:val="22"/>
          <w:szCs w:val="22"/>
        </w:rPr>
      </w:pPr>
      <w:r w:rsidRPr="008F5419">
        <w:rPr>
          <w:rFonts w:ascii="Times New Roman" w:hAnsi="Times New Roman" w:cs="Times New Roman"/>
          <w:i/>
          <w:sz w:val="22"/>
          <w:szCs w:val="22"/>
        </w:rPr>
        <w:t xml:space="preserve">Absolutely no cell phone use is permitted, including text messaging.  Please switch your phone off before the start of class.  </w:t>
      </w:r>
      <w:r w:rsidRPr="008F5419">
        <w:rPr>
          <w:rFonts w:ascii="Times New Roman" w:hAnsi="Times New Roman" w:cs="Times New Roman"/>
          <w:b/>
          <w:i/>
          <w:sz w:val="22"/>
          <w:szCs w:val="22"/>
        </w:rPr>
        <w:t xml:space="preserve">If you use your cell phone during class you will be marked absent for that day- again, no exceptions will be made. </w:t>
      </w:r>
    </w:p>
    <w:p w14:paraId="3FF389E3" w14:textId="77777777" w:rsidR="000E13EA" w:rsidRPr="008F5419" w:rsidRDefault="000E13EA" w:rsidP="000E13EA">
      <w:pPr>
        <w:rPr>
          <w:rFonts w:ascii="Times New Roman" w:hAnsi="Times New Roman" w:cs="Times New Roman"/>
          <w:b/>
          <w:i/>
          <w:sz w:val="22"/>
          <w:szCs w:val="22"/>
        </w:rPr>
      </w:pPr>
    </w:p>
    <w:p w14:paraId="7CFD979D" w14:textId="77777777" w:rsidR="000E13EA" w:rsidRPr="008F5419" w:rsidRDefault="000E13EA" w:rsidP="000E13EA">
      <w:pPr>
        <w:rPr>
          <w:rFonts w:ascii="Times New Roman" w:hAnsi="Times New Roman" w:cs="Times New Roman"/>
          <w:b/>
          <w:i/>
          <w:sz w:val="22"/>
          <w:szCs w:val="22"/>
        </w:rPr>
      </w:pPr>
      <w:r w:rsidRPr="008F5419">
        <w:rPr>
          <w:rFonts w:ascii="Times New Roman" w:hAnsi="Times New Roman" w:cs="Times New Roman"/>
          <w:b/>
          <w:i/>
          <w:sz w:val="22"/>
          <w:szCs w:val="22"/>
        </w:rPr>
        <w:t xml:space="preserve">Be advised: From the official Baruch College attendance policy: “If a freshman or sophomore is absent in excess of twice the number of class sessions per week, the instructor must give the student a WU grade, which counts as an F. The instructor may give a junior or senior a WU grade if he/she has excessive absences. Attendance and lateness clearly play a role in class </w:t>
      </w:r>
      <w:r w:rsidRPr="008F5419">
        <w:rPr>
          <w:rFonts w:ascii="Times New Roman" w:hAnsi="Times New Roman" w:cs="Times New Roman"/>
          <w:b/>
          <w:i/>
          <w:sz w:val="22"/>
          <w:szCs w:val="22"/>
        </w:rPr>
        <w:lastRenderedPageBreak/>
        <w:t>participation. Instructors have the right to weigh attendance, lateness, and class participation in determining grades.”</w:t>
      </w:r>
    </w:p>
    <w:p w14:paraId="27AE4D2F" w14:textId="77777777" w:rsidR="000E13EA" w:rsidRPr="008F5419" w:rsidRDefault="000E13EA" w:rsidP="000E13EA">
      <w:pPr>
        <w:rPr>
          <w:rFonts w:ascii="Times New Roman" w:hAnsi="Times New Roman" w:cs="Times New Roman"/>
          <w:b/>
          <w:i/>
          <w:sz w:val="22"/>
          <w:szCs w:val="22"/>
        </w:rPr>
      </w:pPr>
    </w:p>
    <w:p w14:paraId="64D3D42C" w14:textId="77777777" w:rsidR="000E13EA" w:rsidRPr="008F5419" w:rsidRDefault="000E13EA" w:rsidP="000E13EA">
      <w:pPr>
        <w:rPr>
          <w:rFonts w:ascii="Times New Roman" w:hAnsi="Times New Roman" w:cs="Times New Roman"/>
          <w:bCs/>
          <w:i/>
          <w:sz w:val="22"/>
          <w:szCs w:val="22"/>
        </w:rPr>
      </w:pPr>
      <w:r w:rsidRPr="008F5419">
        <w:rPr>
          <w:rFonts w:ascii="Times New Roman" w:hAnsi="Times New Roman" w:cs="Times New Roman"/>
          <w:bCs/>
          <w:i/>
          <w:sz w:val="22"/>
          <w:szCs w:val="22"/>
        </w:rPr>
        <w:t>Quizzes</w:t>
      </w:r>
    </w:p>
    <w:p w14:paraId="2D7F7C7E" w14:textId="77777777" w:rsidR="000E13EA" w:rsidRPr="008F5419" w:rsidRDefault="000E13EA" w:rsidP="000E13EA">
      <w:pPr>
        <w:rPr>
          <w:rFonts w:ascii="Times New Roman" w:hAnsi="Times New Roman" w:cs="Times New Roman"/>
          <w:b/>
          <w:i/>
          <w:sz w:val="22"/>
          <w:szCs w:val="22"/>
        </w:rPr>
      </w:pPr>
      <w:r w:rsidRPr="008F5419">
        <w:rPr>
          <w:rFonts w:ascii="Times New Roman" w:hAnsi="Times New Roman" w:cs="Times New Roman"/>
          <w:bCs/>
          <w:iCs/>
          <w:sz w:val="22"/>
          <w:szCs w:val="22"/>
        </w:rPr>
        <w:t>Throughout the syllabus you will see designated classes in which quizzes will take place. It is possible that quizzes will take place on other class dates even if they are not designated. Quizzes will vary in length and will range in structure, sometimes addressing plot and sometimes addressing specific passages. Be aware that quizzes can cover the online reading and/or the in-class reading. Your quiz grade contributes to your in-class participation grade. If you are present for all quizzes I will drop your lowest quiz grade.</w:t>
      </w:r>
    </w:p>
    <w:p w14:paraId="0ED7C5D1" w14:textId="77777777" w:rsidR="000E13EA" w:rsidRPr="008F5419" w:rsidRDefault="000E13EA" w:rsidP="000E13EA">
      <w:pPr>
        <w:rPr>
          <w:rFonts w:ascii="Times New Roman" w:hAnsi="Times New Roman" w:cs="Times New Roman"/>
          <w:i/>
          <w:sz w:val="22"/>
          <w:szCs w:val="22"/>
        </w:rPr>
      </w:pPr>
    </w:p>
    <w:p w14:paraId="06CCA6D1"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Online Assignments 25%</w:t>
      </w:r>
    </w:p>
    <w:p w14:paraId="742842C4" w14:textId="6A3876EB" w:rsidR="000E13EA" w:rsidRPr="008F5419" w:rsidRDefault="000E13EA" w:rsidP="000E13EA">
      <w:pPr>
        <w:rPr>
          <w:rFonts w:ascii="Times New Roman" w:hAnsi="Times New Roman" w:cs="Times New Roman"/>
          <w:b/>
          <w:sz w:val="22"/>
          <w:szCs w:val="22"/>
        </w:rPr>
      </w:pPr>
      <w:r w:rsidRPr="008F5419">
        <w:rPr>
          <w:rFonts w:ascii="Times New Roman" w:hAnsi="Times New Roman" w:cs="Times New Roman"/>
          <w:sz w:val="22"/>
          <w:szCs w:val="22"/>
        </w:rPr>
        <w:t xml:space="preserve">Almost every week you will have an online assignment that, as this is a hybrid course, takes the place of regular class session. </w:t>
      </w:r>
      <w:r w:rsidRPr="008F5419">
        <w:rPr>
          <w:rFonts w:ascii="Times New Roman" w:hAnsi="Times New Roman" w:cs="Times New Roman"/>
          <w:b/>
          <w:sz w:val="22"/>
          <w:szCs w:val="22"/>
        </w:rPr>
        <w:t>As the non-hybrid version of this class meets for an hour and forty minutes twice a week, you should expect that these online assignments, in addition to the reading, will often take you around 2 hours to complete.</w:t>
      </w:r>
      <w:r w:rsidRPr="008F5419">
        <w:rPr>
          <w:rFonts w:ascii="Times New Roman" w:hAnsi="Times New Roman" w:cs="Times New Roman"/>
          <w:sz w:val="22"/>
          <w:szCs w:val="22"/>
        </w:rPr>
        <w:t xml:space="preserve"> </w:t>
      </w:r>
      <w:r w:rsidRPr="008F5419">
        <w:rPr>
          <w:rFonts w:ascii="Times New Roman" w:hAnsi="Times New Roman" w:cs="Times New Roman"/>
          <w:b/>
          <w:sz w:val="22"/>
          <w:szCs w:val="22"/>
        </w:rPr>
        <w:t xml:space="preserve">I strongly recommend you set aside one or two designated time slots each week in which you complete the reading and the assignment. Remember, if you leave everything for </w:t>
      </w:r>
      <w:r w:rsidR="005805DF">
        <w:rPr>
          <w:rFonts w:ascii="Times New Roman" w:hAnsi="Times New Roman" w:cs="Times New Roman"/>
          <w:b/>
          <w:sz w:val="22"/>
          <w:szCs w:val="22"/>
        </w:rPr>
        <w:t>Sunday</w:t>
      </w:r>
      <w:r w:rsidRPr="008F5419">
        <w:rPr>
          <w:rFonts w:ascii="Times New Roman" w:hAnsi="Times New Roman" w:cs="Times New Roman"/>
          <w:b/>
          <w:sz w:val="22"/>
          <w:szCs w:val="22"/>
        </w:rPr>
        <w:t>, you will be doing the reading for two class periods as well as completing an online assignment—this will make the class unnecessarily difficult for you.</w:t>
      </w:r>
    </w:p>
    <w:p w14:paraId="479644CD" w14:textId="77777777" w:rsidR="000E13EA" w:rsidRPr="008F5419" w:rsidRDefault="000E13EA" w:rsidP="000E13EA">
      <w:pPr>
        <w:rPr>
          <w:rFonts w:ascii="Times New Roman" w:hAnsi="Times New Roman" w:cs="Times New Roman"/>
          <w:sz w:val="22"/>
          <w:szCs w:val="22"/>
        </w:rPr>
      </w:pPr>
    </w:p>
    <w:p w14:paraId="6ADA4004" w14:textId="12DA23BE" w:rsidR="000E13EA" w:rsidRPr="008F5419" w:rsidRDefault="000E13EA" w:rsidP="000E13EA">
      <w:pPr>
        <w:rPr>
          <w:rFonts w:ascii="Times New Roman" w:hAnsi="Times New Roman" w:cs="Times New Roman"/>
          <w:b/>
          <w:sz w:val="22"/>
          <w:szCs w:val="22"/>
        </w:rPr>
      </w:pPr>
      <w:r w:rsidRPr="008F5419">
        <w:rPr>
          <w:rFonts w:ascii="Times New Roman" w:hAnsi="Times New Roman" w:cs="Times New Roman"/>
          <w:b/>
          <w:sz w:val="22"/>
          <w:szCs w:val="22"/>
        </w:rPr>
        <w:t xml:space="preserve">As indicated on the syllabus, online assignments are due by midnight on </w:t>
      </w:r>
      <w:r w:rsidR="005805DF">
        <w:rPr>
          <w:rFonts w:ascii="Times New Roman" w:hAnsi="Times New Roman" w:cs="Times New Roman"/>
          <w:b/>
          <w:sz w:val="22"/>
          <w:szCs w:val="22"/>
        </w:rPr>
        <w:t>Sunday</w:t>
      </w:r>
      <w:r w:rsidRPr="008F5419">
        <w:rPr>
          <w:rFonts w:ascii="Times New Roman" w:hAnsi="Times New Roman" w:cs="Times New Roman"/>
          <w:b/>
          <w:sz w:val="22"/>
          <w:szCs w:val="22"/>
        </w:rPr>
        <w:t xml:space="preserve"> evenings. If you miss an assignment there is no possibility to make it up. This means that you must look ahead in the syllabus and make sure you understand the online platforms necessary for completing each assignment. Online assignments will consist of blog posts, collaborative writing, tweets, and online discussions. </w:t>
      </w:r>
    </w:p>
    <w:p w14:paraId="51D6C799" w14:textId="77777777" w:rsidR="000E13EA" w:rsidRPr="008F5419" w:rsidRDefault="000E13EA" w:rsidP="000E13EA">
      <w:pPr>
        <w:rPr>
          <w:rFonts w:ascii="Times New Roman" w:hAnsi="Times New Roman" w:cs="Times New Roman"/>
          <w:b/>
          <w:sz w:val="22"/>
          <w:szCs w:val="22"/>
        </w:rPr>
      </w:pPr>
    </w:p>
    <w:p w14:paraId="37B412DF" w14:textId="77777777" w:rsidR="000E13EA" w:rsidRPr="008F5419" w:rsidRDefault="000E13EA" w:rsidP="000E13EA">
      <w:pPr>
        <w:rPr>
          <w:rFonts w:ascii="Times New Roman" w:hAnsi="Times New Roman" w:cs="Times New Roman"/>
          <w:b/>
          <w:sz w:val="22"/>
          <w:szCs w:val="22"/>
        </w:rPr>
      </w:pPr>
      <w:r w:rsidRPr="008F5419">
        <w:rPr>
          <w:rFonts w:ascii="Times New Roman" w:hAnsi="Times New Roman" w:cs="Times New Roman"/>
          <w:b/>
          <w:sz w:val="22"/>
          <w:szCs w:val="22"/>
        </w:rPr>
        <w:t>There are twelve online assignments total and each assignment is worth 2 points of your final grade.  Students who submit all online assignments on time will receive a bonus point.</w:t>
      </w:r>
    </w:p>
    <w:p w14:paraId="1244CA22" w14:textId="77777777" w:rsidR="000E13EA" w:rsidRPr="008F5419" w:rsidRDefault="000E13EA" w:rsidP="000E13EA">
      <w:pPr>
        <w:rPr>
          <w:rFonts w:ascii="Times New Roman" w:hAnsi="Times New Roman" w:cs="Times New Roman"/>
          <w:b/>
          <w:sz w:val="22"/>
          <w:szCs w:val="22"/>
        </w:rPr>
      </w:pPr>
    </w:p>
    <w:p w14:paraId="740B3B03"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b/>
          <w:bCs/>
          <w:sz w:val="22"/>
          <w:szCs w:val="22"/>
        </w:rPr>
        <w:t>2 points</w:t>
      </w:r>
      <w:r w:rsidRPr="008F5419">
        <w:rPr>
          <w:rFonts w:ascii="Times New Roman" w:hAnsi="Times New Roman" w:cs="Times New Roman"/>
          <w:sz w:val="22"/>
          <w:szCs w:val="22"/>
        </w:rPr>
        <w:t xml:space="preserve">: Student demonstrates close analysis of assigned text and serious attention put towards the assignment. In the case of blog posts: student provides thorough analysis of the question/topic and interacts with other student’s posts. </w:t>
      </w:r>
      <w:proofErr w:type="gramStart"/>
      <w:r w:rsidRPr="008F5419">
        <w:rPr>
          <w:rFonts w:ascii="Times New Roman" w:hAnsi="Times New Roman" w:cs="Times New Roman"/>
          <w:sz w:val="22"/>
          <w:szCs w:val="22"/>
        </w:rPr>
        <w:t>Post clearly written and grammatically correct.</w:t>
      </w:r>
      <w:proofErr w:type="gramEnd"/>
      <w:r w:rsidRPr="008F5419">
        <w:rPr>
          <w:rFonts w:ascii="Times New Roman" w:hAnsi="Times New Roman" w:cs="Times New Roman"/>
          <w:sz w:val="22"/>
          <w:szCs w:val="22"/>
        </w:rPr>
        <w:t xml:space="preserve"> Serious thought and work put towards assignment, all requirements fulfilled, and on-time submission. </w:t>
      </w:r>
    </w:p>
    <w:p w14:paraId="6DE3D8EC"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b/>
          <w:bCs/>
          <w:sz w:val="22"/>
          <w:szCs w:val="22"/>
        </w:rPr>
        <w:t>1.5 points</w:t>
      </w:r>
      <w:r w:rsidRPr="008F5419">
        <w:rPr>
          <w:rFonts w:ascii="Times New Roman" w:hAnsi="Times New Roman" w:cs="Times New Roman"/>
          <w:sz w:val="22"/>
          <w:szCs w:val="22"/>
        </w:rPr>
        <w:t xml:space="preserve">: Evidence of attention to the assigned reading and assigned writing, however assignment needs more work and/or not all requirements fulfilled. </w:t>
      </w:r>
      <w:proofErr w:type="gramStart"/>
      <w:r w:rsidRPr="008F5419">
        <w:rPr>
          <w:rFonts w:ascii="Times New Roman" w:hAnsi="Times New Roman" w:cs="Times New Roman"/>
          <w:sz w:val="22"/>
          <w:szCs w:val="22"/>
        </w:rPr>
        <w:t>Submitted on time.</w:t>
      </w:r>
      <w:proofErr w:type="gramEnd"/>
      <w:r w:rsidRPr="008F5419">
        <w:rPr>
          <w:rFonts w:ascii="Times New Roman" w:hAnsi="Times New Roman" w:cs="Times New Roman"/>
          <w:sz w:val="22"/>
          <w:szCs w:val="22"/>
        </w:rPr>
        <w:t xml:space="preserve"> </w:t>
      </w:r>
    </w:p>
    <w:p w14:paraId="5905D915"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b/>
          <w:bCs/>
          <w:sz w:val="22"/>
          <w:szCs w:val="22"/>
        </w:rPr>
        <w:t>1 point</w:t>
      </w:r>
      <w:r w:rsidRPr="008F5419">
        <w:rPr>
          <w:rFonts w:ascii="Times New Roman" w:hAnsi="Times New Roman" w:cs="Times New Roman"/>
          <w:sz w:val="22"/>
          <w:szCs w:val="22"/>
        </w:rPr>
        <w:t xml:space="preserve">: Assignment is late and/or does not demonstrate sufficient work put towards assignment and not all requirements fulfilled. </w:t>
      </w:r>
    </w:p>
    <w:p w14:paraId="5065E480"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b/>
          <w:bCs/>
          <w:sz w:val="22"/>
          <w:szCs w:val="22"/>
        </w:rPr>
        <w:t>0 points</w:t>
      </w:r>
      <w:r w:rsidRPr="008F5419">
        <w:rPr>
          <w:rFonts w:ascii="Times New Roman" w:hAnsi="Times New Roman" w:cs="Times New Roman"/>
          <w:sz w:val="22"/>
          <w:szCs w:val="22"/>
        </w:rPr>
        <w:t xml:space="preserve">: Assignment is more than 2 days late or not submitted. </w:t>
      </w:r>
    </w:p>
    <w:p w14:paraId="6FFBF596" w14:textId="77777777" w:rsidR="000E13EA" w:rsidRPr="008F5419" w:rsidRDefault="000E13EA" w:rsidP="000E13EA">
      <w:pPr>
        <w:rPr>
          <w:rFonts w:ascii="Times New Roman" w:hAnsi="Times New Roman" w:cs="Times New Roman"/>
          <w:sz w:val="22"/>
          <w:szCs w:val="22"/>
        </w:rPr>
      </w:pPr>
    </w:p>
    <w:p w14:paraId="30097BB2" w14:textId="77777777" w:rsidR="000E13EA" w:rsidRPr="008F5419" w:rsidRDefault="000E13EA" w:rsidP="000E13EA">
      <w:pPr>
        <w:rPr>
          <w:rFonts w:ascii="Times New Roman" w:hAnsi="Times New Roman" w:cs="Times New Roman"/>
          <w:sz w:val="22"/>
          <w:szCs w:val="22"/>
        </w:rPr>
      </w:pPr>
    </w:p>
    <w:p w14:paraId="76DB2D68"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In-class discussion leading 5%</w:t>
      </w:r>
    </w:p>
    <w:p w14:paraId="5169F580" w14:textId="77777777" w:rsidR="000E13EA" w:rsidRPr="008F5419" w:rsidRDefault="000E13EA" w:rsidP="000E13EA">
      <w:pPr>
        <w:tabs>
          <w:tab w:val="left" w:pos="4590"/>
        </w:tabs>
        <w:rPr>
          <w:rFonts w:ascii="Times New Roman" w:hAnsi="Times New Roman" w:cs="Times New Roman"/>
          <w:sz w:val="22"/>
          <w:szCs w:val="22"/>
        </w:rPr>
      </w:pPr>
      <w:bookmarkStart w:id="4" w:name="OLE_LINK9"/>
      <w:bookmarkStart w:id="5" w:name="OLE_LINK10"/>
      <w:r w:rsidRPr="008F5419">
        <w:rPr>
          <w:rFonts w:ascii="Times New Roman" w:hAnsi="Times New Roman" w:cs="Times New Roman"/>
          <w:sz w:val="22"/>
          <w:szCs w:val="22"/>
        </w:rPr>
        <w:t xml:space="preserve">Once during the semester, you will lead 5 minutes of discussion and then serve as one of that day’s “experts” on the material. The only requirement is that you open with a specific quote from that day’s assigned reading, explain why you found that quote important, and then ask the class a question. Once your 5-minutes are up, you will remain the class’s “expert” which means I will occasionally turn to you throughout the class for your input. You will be assigned a date early in the semester and you cannot make up your date. More details on this assignment to come. </w:t>
      </w:r>
    </w:p>
    <w:bookmarkEnd w:id="4"/>
    <w:bookmarkEnd w:id="5"/>
    <w:p w14:paraId="68FC1FF7" w14:textId="77777777" w:rsidR="000E13EA" w:rsidRPr="008F5419" w:rsidRDefault="000E13EA" w:rsidP="000E13EA">
      <w:pPr>
        <w:rPr>
          <w:rFonts w:ascii="Times New Roman" w:hAnsi="Times New Roman" w:cs="Times New Roman"/>
          <w:sz w:val="22"/>
          <w:szCs w:val="22"/>
        </w:rPr>
      </w:pPr>
    </w:p>
    <w:p w14:paraId="2B633939"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 xml:space="preserve">Close Reading/Word Cloud Assignments (Paper 1: 15%, Paper 2: 20%) </w:t>
      </w:r>
    </w:p>
    <w:p w14:paraId="1897082A"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sz w:val="22"/>
          <w:szCs w:val="22"/>
        </w:rPr>
        <w:lastRenderedPageBreak/>
        <w:t xml:space="preserve">You will write two close readings during the semester (the first will be 2-pages and the second will be 3 to 4-pages). For the first paper you will design an accompanying “word cloud” generated by the </w:t>
      </w:r>
      <w:proofErr w:type="spellStart"/>
      <w:r w:rsidRPr="008F5419">
        <w:rPr>
          <w:rFonts w:ascii="Times New Roman" w:hAnsi="Times New Roman" w:cs="Times New Roman"/>
          <w:sz w:val="22"/>
          <w:szCs w:val="22"/>
        </w:rPr>
        <w:t>wordle</w:t>
      </w:r>
      <w:proofErr w:type="spellEnd"/>
      <w:r w:rsidRPr="008F5419">
        <w:rPr>
          <w:rFonts w:ascii="Times New Roman" w:hAnsi="Times New Roman" w:cs="Times New Roman"/>
          <w:sz w:val="22"/>
          <w:szCs w:val="22"/>
        </w:rPr>
        <w:t xml:space="preserve"> platform (</w:t>
      </w:r>
      <w:hyperlink r:id="rId11" w:history="1">
        <w:r w:rsidRPr="008F5419">
          <w:rPr>
            <w:rStyle w:val="Hyperlink"/>
            <w:rFonts w:ascii="Times New Roman" w:hAnsi="Times New Roman" w:cs="Times New Roman"/>
            <w:sz w:val="22"/>
            <w:szCs w:val="22"/>
          </w:rPr>
          <w:t>www.wordle.net</w:t>
        </w:r>
      </w:hyperlink>
      <w:r w:rsidRPr="008F5419">
        <w:rPr>
          <w:rFonts w:ascii="Times New Roman" w:hAnsi="Times New Roman" w:cs="Times New Roman"/>
          <w:sz w:val="22"/>
          <w:szCs w:val="22"/>
        </w:rPr>
        <w:t xml:space="preserve">). In a close reading, you are closely analyzing the language, themes, structure and meaning of a short passage. The “word cloud,” which creates a network of frequently used words, will help you think differently about how word-choice and word frequency impact overall meaning. </w:t>
      </w:r>
      <w:r w:rsidRPr="008F5419">
        <w:rPr>
          <w:rFonts w:ascii="Times New Roman" w:hAnsi="Times New Roman" w:cs="Times New Roman"/>
          <w:b/>
          <w:sz w:val="22"/>
          <w:szCs w:val="22"/>
        </w:rPr>
        <w:t>Late papers will lose two points per day late, and papers will not be accepted 2 weeks after the due date. Late papers will not receive comments.</w:t>
      </w:r>
      <w:r w:rsidRPr="008F5419">
        <w:rPr>
          <w:rFonts w:ascii="Times New Roman" w:hAnsi="Times New Roman" w:cs="Times New Roman"/>
          <w:sz w:val="22"/>
          <w:szCs w:val="22"/>
        </w:rPr>
        <w:t xml:space="preserve"> More details to follow. </w:t>
      </w:r>
    </w:p>
    <w:p w14:paraId="7520FF88" w14:textId="77777777" w:rsidR="000E13EA" w:rsidRPr="008F5419" w:rsidRDefault="000E13EA" w:rsidP="000E13EA">
      <w:pPr>
        <w:rPr>
          <w:rFonts w:ascii="Times New Roman" w:hAnsi="Times New Roman" w:cs="Times New Roman"/>
          <w:sz w:val="22"/>
          <w:szCs w:val="22"/>
        </w:rPr>
      </w:pPr>
    </w:p>
    <w:p w14:paraId="0DF8012A" w14:textId="77777777" w:rsidR="000E13EA" w:rsidRPr="008F5419" w:rsidRDefault="000E13EA" w:rsidP="000E13EA">
      <w:pPr>
        <w:rPr>
          <w:rFonts w:ascii="Times New Roman" w:hAnsi="Times New Roman" w:cs="Times New Roman"/>
          <w:i/>
          <w:sz w:val="22"/>
          <w:szCs w:val="22"/>
        </w:rPr>
      </w:pPr>
      <w:r w:rsidRPr="008F5419">
        <w:rPr>
          <w:rFonts w:ascii="Times New Roman" w:hAnsi="Times New Roman" w:cs="Times New Roman"/>
          <w:i/>
          <w:sz w:val="22"/>
          <w:szCs w:val="22"/>
        </w:rPr>
        <w:t>Final Digital Project 20%</w:t>
      </w:r>
    </w:p>
    <w:p w14:paraId="7E516C5D" w14:textId="77777777" w:rsidR="000E13EA" w:rsidRPr="008F5419" w:rsidRDefault="000E13EA" w:rsidP="000E13EA">
      <w:pPr>
        <w:rPr>
          <w:rFonts w:ascii="Times New Roman" w:hAnsi="Times New Roman" w:cs="Times New Roman"/>
          <w:sz w:val="22"/>
          <w:szCs w:val="22"/>
        </w:rPr>
      </w:pPr>
      <w:r w:rsidRPr="008F5419">
        <w:rPr>
          <w:rFonts w:ascii="Times New Roman" w:hAnsi="Times New Roman" w:cs="Times New Roman"/>
          <w:sz w:val="22"/>
          <w:szCs w:val="22"/>
        </w:rPr>
        <w:t xml:space="preserve">You will be creating and presenting a final digital project on any of the material from the semester. You will have choice in the design of your project (for instance, you may create an </w:t>
      </w:r>
      <w:proofErr w:type="spellStart"/>
      <w:r w:rsidRPr="008F5419">
        <w:rPr>
          <w:rFonts w:ascii="Times New Roman" w:hAnsi="Times New Roman" w:cs="Times New Roman"/>
          <w:sz w:val="22"/>
          <w:szCs w:val="22"/>
        </w:rPr>
        <w:t>instagram</w:t>
      </w:r>
      <w:proofErr w:type="spellEnd"/>
      <w:r w:rsidRPr="008F5419">
        <w:rPr>
          <w:rFonts w:ascii="Times New Roman" w:hAnsi="Times New Roman" w:cs="Times New Roman"/>
          <w:sz w:val="22"/>
          <w:szCs w:val="22"/>
        </w:rPr>
        <w:t xml:space="preserve">, </w:t>
      </w:r>
      <w:proofErr w:type="spellStart"/>
      <w:r w:rsidRPr="008F5419">
        <w:rPr>
          <w:rFonts w:ascii="Times New Roman" w:hAnsi="Times New Roman" w:cs="Times New Roman"/>
          <w:sz w:val="22"/>
          <w:szCs w:val="22"/>
        </w:rPr>
        <w:t>pinterest</w:t>
      </w:r>
      <w:proofErr w:type="spellEnd"/>
      <w:r w:rsidRPr="008F5419">
        <w:rPr>
          <w:rFonts w:ascii="Times New Roman" w:hAnsi="Times New Roman" w:cs="Times New Roman"/>
          <w:sz w:val="22"/>
          <w:szCs w:val="22"/>
        </w:rPr>
        <w:t xml:space="preserve">, VOCAT presentation, </w:t>
      </w:r>
      <w:proofErr w:type="spellStart"/>
      <w:r w:rsidRPr="008F5419">
        <w:rPr>
          <w:rFonts w:ascii="Times New Roman" w:hAnsi="Times New Roman" w:cs="Times New Roman"/>
          <w:sz w:val="22"/>
          <w:szCs w:val="22"/>
        </w:rPr>
        <w:t>etc</w:t>
      </w:r>
      <w:proofErr w:type="spellEnd"/>
      <w:r w:rsidRPr="008F5419">
        <w:rPr>
          <w:rFonts w:ascii="Times New Roman" w:hAnsi="Times New Roman" w:cs="Times New Roman"/>
          <w:sz w:val="22"/>
          <w:szCs w:val="22"/>
        </w:rPr>
        <w:t xml:space="preserve">). You will write an accompanying paper in which you directly link the language of your chosen text to your digital project. This will be the culmination of the class’s creative work on digital platforms and our attention to close reading techniques. </w:t>
      </w:r>
      <w:r w:rsidRPr="008F5419">
        <w:rPr>
          <w:rFonts w:ascii="Times New Roman" w:hAnsi="Times New Roman" w:cs="Times New Roman"/>
          <w:b/>
          <w:sz w:val="22"/>
          <w:szCs w:val="22"/>
        </w:rPr>
        <w:t>As these are due at the end of the semester, no late projects will be accepted.</w:t>
      </w:r>
      <w:r w:rsidRPr="008F5419">
        <w:rPr>
          <w:rFonts w:ascii="Times New Roman" w:hAnsi="Times New Roman" w:cs="Times New Roman"/>
          <w:sz w:val="22"/>
          <w:szCs w:val="22"/>
        </w:rPr>
        <w:t xml:space="preserve"> </w:t>
      </w:r>
      <w:proofErr w:type="gramStart"/>
      <w:r w:rsidRPr="008F5419">
        <w:rPr>
          <w:rFonts w:ascii="Times New Roman" w:hAnsi="Times New Roman" w:cs="Times New Roman"/>
          <w:sz w:val="22"/>
          <w:szCs w:val="22"/>
        </w:rPr>
        <w:t>Much more information to come.</w:t>
      </w:r>
      <w:proofErr w:type="gramEnd"/>
      <w:r w:rsidRPr="008F5419">
        <w:rPr>
          <w:rFonts w:ascii="Times New Roman" w:hAnsi="Times New Roman" w:cs="Times New Roman"/>
          <w:sz w:val="22"/>
          <w:szCs w:val="22"/>
        </w:rPr>
        <w:t xml:space="preserve"> </w:t>
      </w:r>
    </w:p>
    <w:bookmarkEnd w:id="2"/>
    <w:bookmarkEnd w:id="3"/>
    <w:p w14:paraId="14B73043" w14:textId="77777777" w:rsidR="000E13EA" w:rsidRPr="008F5419" w:rsidRDefault="000E13EA" w:rsidP="000E13EA">
      <w:pPr>
        <w:rPr>
          <w:rFonts w:ascii="Times New Roman" w:hAnsi="Times New Roman" w:cs="Times New Roman"/>
          <w:i/>
          <w:sz w:val="22"/>
          <w:szCs w:val="22"/>
        </w:rPr>
      </w:pPr>
    </w:p>
    <w:p w14:paraId="52C33336" w14:textId="77777777" w:rsidR="000E13EA" w:rsidRPr="008F5419" w:rsidRDefault="000E13EA" w:rsidP="000E13EA">
      <w:pPr>
        <w:rPr>
          <w:rFonts w:ascii="Times New Roman" w:hAnsi="Times New Roman" w:cs="Times New Roman"/>
          <w:i/>
          <w:sz w:val="22"/>
          <w:szCs w:val="22"/>
        </w:rPr>
      </w:pPr>
    </w:p>
    <w:p w14:paraId="2590734A" w14:textId="77777777" w:rsidR="000E13EA" w:rsidRPr="008F5419" w:rsidRDefault="000E13EA" w:rsidP="000E13EA">
      <w:pPr>
        <w:rPr>
          <w:rFonts w:ascii="Times New Roman" w:hAnsi="Times New Roman" w:cs="Times New Roman"/>
          <w:b/>
          <w:i/>
          <w:iCs/>
          <w:sz w:val="22"/>
          <w:szCs w:val="22"/>
        </w:rPr>
      </w:pPr>
      <w:r w:rsidRPr="008F5419">
        <w:rPr>
          <w:rFonts w:ascii="Times New Roman" w:hAnsi="Times New Roman" w:cs="Times New Roman"/>
          <w:b/>
          <w:i/>
          <w:iCs/>
          <w:sz w:val="22"/>
          <w:szCs w:val="22"/>
        </w:rPr>
        <w:t>**Syllabus subject to change based on the pace of the course**</w:t>
      </w:r>
    </w:p>
    <w:p w14:paraId="31A39B1A" w14:textId="77777777" w:rsidR="000E13EA" w:rsidRPr="008F5419" w:rsidRDefault="000E13EA" w:rsidP="000E13EA">
      <w:pPr>
        <w:rPr>
          <w:rFonts w:ascii="Times New Roman" w:hAnsi="Times New Roman" w:cs="Times New Roman"/>
          <w:b/>
          <w:i/>
          <w:iCs/>
          <w:sz w:val="22"/>
          <w:szCs w:val="22"/>
        </w:rPr>
      </w:pPr>
      <w:r w:rsidRPr="008F5419">
        <w:rPr>
          <w:rFonts w:ascii="Times New Roman" w:hAnsi="Times New Roman" w:cs="Times New Roman"/>
          <w:b/>
          <w:i/>
          <w:iCs/>
          <w:sz w:val="22"/>
          <w:szCs w:val="22"/>
        </w:rPr>
        <w:t>**Please note: Not all online assignments are explained in full here. Details will be distributed in class and posted to the blog.</w:t>
      </w:r>
    </w:p>
    <w:p w14:paraId="5D8A0091" w14:textId="77777777" w:rsidR="00132C09" w:rsidRPr="008F5419" w:rsidRDefault="00132C09">
      <w:pPr>
        <w:rPr>
          <w:rFonts w:ascii="Times New Roman" w:hAnsi="Times New Roman" w:cs="Times New Roman"/>
          <w:b/>
          <w:sz w:val="22"/>
          <w:szCs w:val="22"/>
        </w:rPr>
      </w:pPr>
    </w:p>
    <w:p w14:paraId="45B268F5" w14:textId="4AF73908" w:rsidR="005D06BE" w:rsidRPr="008F5419" w:rsidRDefault="00F30BC5" w:rsidP="00E36CA5">
      <w:pPr>
        <w:jc w:val="center"/>
        <w:rPr>
          <w:rFonts w:ascii="Times New Roman" w:hAnsi="Times New Roman" w:cs="Times New Roman"/>
          <w:b/>
          <w:sz w:val="22"/>
          <w:szCs w:val="22"/>
        </w:rPr>
      </w:pPr>
      <w:r w:rsidRPr="008F5419">
        <w:rPr>
          <w:rFonts w:ascii="Times New Roman" w:hAnsi="Times New Roman" w:cs="Times New Roman"/>
          <w:b/>
          <w:sz w:val="22"/>
          <w:szCs w:val="22"/>
        </w:rPr>
        <w:t>Unit 1: From the Ancient to the Modern: Adaptation and Translation</w:t>
      </w:r>
    </w:p>
    <w:p w14:paraId="0953D288" w14:textId="77777777" w:rsidR="00F30BC5" w:rsidRPr="008F5419" w:rsidRDefault="00F30BC5" w:rsidP="00E36CA5">
      <w:pPr>
        <w:jc w:val="center"/>
        <w:rPr>
          <w:rFonts w:ascii="Times New Roman" w:hAnsi="Times New Roman" w:cs="Times New Roman"/>
          <w:b/>
          <w:sz w:val="22"/>
          <w:szCs w:val="22"/>
        </w:rPr>
      </w:pPr>
    </w:p>
    <w:tbl>
      <w:tblPr>
        <w:tblStyle w:val="TableGrid"/>
        <w:tblW w:w="8924" w:type="dxa"/>
        <w:tblLook w:val="04A0" w:firstRow="1" w:lastRow="0" w:firstColumn="1" w:lastColumn="0" w:noHBand="0" w:noVBand="1"/>
      </w:tblPr>
      <w:tblGrid>
        <w:gridCol w:w="2231"/>
        <w:gridCol w:w="2231"/>
        <w:gridCol w:w="2231"/>
        <w:gridCol w:w="2231"/>
      </w:tblGrid>
      <w:tr w:rsidR="005D06BE" w:rsidRPr="008F5419" w14:paraId="36F64069" w14:textId="77777777" w:rsidTr="005D06BE">
        <w:trPr>
          <w:trHeight w:val="299"/>
        </w:trPr>
        <w:tc>
          <w:tcPr>
            <w:tcW w:w="2231" w:type="dxa"/>
          </w:tcPr>
          <w:p w14:paraId="781ED8E4" w14:textId="380367DC" w:rsidR="005D06BE" w:rsidRPr="008F5419" w:rsidRDefault="004F7BEB" w:rsidP="00E36CA5">
            <w:pPr>
              <w:jc w:val="center"/>
              <w:rPr>
                <w:rFonts w:ascii="Times New Roman" w:hAnsi="Times New Roman" w:cs="Times New Roman"/>
                <w:b/>
                <w:sz w:val="22"/>
                <w:szCs w:val="22"/>
              </w:rPr>
            </w:pPr>
            <w:r w:rsidRPr="008F5419">
              <w:rPr>
                <w:rFonts w:ascii="Times New Roman" w:hAnsi="Times New Roman" w:cs="Times New Roman"/>
                <w:b/>
                <w:sz w:val="22"/>
                <w:szCs w:val="22"/>
              </w:rPr>
              <w:t>Date</w:t>
            </w:r>
          </w:p>
        </w:tc>
        <w:tc>
          <w:tcPr>
            <w:tcW w:w="2231" w:type="dxa"/>
          </w:tcPr>
          <w:p w14:paraId="5273A760" w14:textId="75B442C1" w:rsidR="005D06BE" w:rsidRPr="008F5419" w:rsidRDefault="004F7BEB" w:rsidP="00E36CA5">
            <w:pPr>
              <w:jc w:val="center"/>
              <w:rPr>
                <w:rFonts w:ascii="Times New Roman" w:hAnsi="Times New Roman" w:cs="Times New Roman"/>
                <w:b/>
                <w:sz w:val="22"/>
                <w:szCs w:val="22"/>
              </w:rPr>
            </w:pPr>
            <w:r w:rsidRPr="008F5419">
              <w:rPr>
                <w:rFonts w:ascii="Times New Roman" w:hAnsi="Times New Roman" w:cs="Times New Roman"/>
                <w:b/>
                <w:sz w:val="22"/>
                <w:szCs w:val="22"/>
              </w:rPr>
              <w:t>Location</w:t>
            </w:r>
          </w:p>
        </w:tc>
        <w:tc>
          <w:tcPr>
            <w:tcW w:w="2231" w:type="dxa"/>
          </w:tcPr>
          <w:p w14:paraId="39E8F427" w14:textId="494A4636" w:rsidR="005D06BE" w:rsidRPr="008F5419" w:rsidRDefault="004F7BEB" w:rsidP="00E36CA5">
            <w:pPr>
              <w:jc w:val="center"/>
              <w:rPr>
                <w:rFonts w:ascii="Times New Roman" w:hAnsi="Times New Roman" w:cs="Times New Roman"/>
                <w:b/>
                <w:sz w:val="22"/>
                <w:szCs w:val="22"/>
              </w:rPr>
            </w:pPr>
            <w:r w:rsidRPr="008F5419">
              <w:rPr>
                <w:rFonts w:ascii="Times New Roman" w:hAnsi="Times New Roman" w:cs="Times New Roman"/>
                <w:b/>
                <w:sz w:val="22"/>
                <w:szCs w:val="22"/>
              </w:rPr>
              <w:t>Reading</w:t>
            </w:r>
          </w:p>
        </w:tc>
        <w:tc>
          <w:tcPr>
            <w:tcW w:w="2231" w:type="dxa"/>
          </w:tcPr>
          <w:p w14:paraId="38EB53AF" w14:textId="6BB25061" w:rsidR="005D06BE" w:rsidRPr="008F5419" w:rsidRDefault="004F7BEB" w:rsidP="00E36CA5">
            <w:pPr>
              <w:jc w:val="center"/>
              <w:rPr>
                <w:rFonts w:ascii="Times New Roman" w:hAnsi="Times New Roman" w:cs="Times New Roman"/>
                <w:b/>
                <w:sz w:val="22"/>
                <w:szCs w:val="22"/>
              </w:rPr>
            </w:pPr>
            <w:r w:rsidRPr="008F5419">
              <w:rPr>
                <w:rFonts w:ascii="Times New Roman" w:hAnsi="Times New Roman" w:cs="Times New Roman"/>
                <w:b/>
                <w:sz w:val="22"/>
                <w:szCs w:val="22"/>
              </w:rPr>
              <w:t>Due</w:t>
            </w:r>
          </w:p>
        </w:tc>
      </w:tr>
      <w:tr w:rsidR="005D06BE" w:rsidRPr="008F5419" w14:paraId="5036C9BA" w14:textId="77777777" w:rsidTr="004F7BEB">
        <w:trPr>
          <w:trHeight w:val="566"/>
        </w:trPr>
        <w:tc>
          <w:tcPr>
            <w:tcW w:w="2231" w:type="dxa"/>
          </w:tcPr>
          <w:p w14:paraId="2011BBD6" w14:textId="32C2935F" w:rsidR="005D06BE" w:rsidRPr="008F5419" w:rsidRDefault="004F7BEB" w:rsidP="00F30BC5">
            <w:pPr>
              <w:jc w:val="center"/>
              <w:rPr>
                <w:rFonts w:ascii="Times New Roman" w:hAnsi="Times New Roman" w:cs="Times New Roman"/>
                <w:sz w:val="22"/>
                <w:szCs w:val="22"/>
              </w:rPr>
            </w:pPr>
            <w:r w:rsidRPr="008F5419">
              <w:rPr>
                <w:rFonts w:ascii="Times New Roman" w:hAnsi="Times New Roman" w:cs="Times New Roman"/>
                <w:sz w:val="22"/>
                <w:szCs w:val="22"/>
              </w:rPr>
              <w:t>Mon, Feb 2</w:t>
            </w:r>
          </w:p>
        </w:tc>
        <w:tc>
          <w:tcPr>
            <w:tcW w:w="2231" w:type="dxa"/>
          </w:tcPr>
          <w:p w14:paraId="635FC35A" w14:textId="6D9C8058" w:rsidR="005D06BE" w:rsidRPr="008F5419" w:rsidRDefault="004F7BEB" w:rsidP="004F7BEB">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31" w:type="dxa"/>
          </w:tcPr>
          <w:p w14:paraId="6BD63FE4" w14:textId="27F4B232" w:rsidR="005D06BE" w:rsidRPr="008F5419" w:rsidRDefault="004F7BEB" w:rsidP="004F7BEB">
            <w:pPr>
              <w:jc w:val="center"/>
              <w:rPr>
                <w:rFonts w:ascii="Times New Roman" w:hAnsi="Times New Roman" w:cs="Times New Roman"/>
                <w:sz w:val="22"/>
                <w:szCs w:val="22"/>
              </w:rPr>
            </w:pPr>
            <w:r w:rsidRPr="008F5419">
              <w:rPr>
                <w:rFonts w:ascii="Times New Roman" w:hAnsi="Times New Roman" w:cs="Times New Roman"/>
                <w:sz w:val="22"/>
                <w:szCs w:val="22"/>
              </w:rPr>
              <w:t>Introduction to Course</w:t>
            </w:r>
          </w:p>
        </w:tc>
        <w:tc>
          <w:tcPr>
            <w:tcW w:w="2231" w:type="dxa"/>
          </w:tcPr>
          <w:p w14:paraId="155DF2C2" w14:textId="77777777" w:rsidR="005D06BE" w:rsidRPr="008F5419" w:rsidRDefault="005D06BE" w:rsidP="00E36CA5">
            <w:pPr>
              <w:jc w:val="center"/>
              <w:rPr>
                <w:rFonts w:ascii="Times New Roman" w:hAnsi="Times New Roman" w:cs="Times New Roman"/>
                <w:b/>
                <w:sz w:val="22"/>
                <w:szCs w:val="22"/>
              </w:rPr>
            </w:pPr>
          </w:p>
        </w:tc>
      </w:tr>
      <w:tr w:rsidR="005D06BE" w:rsidRPr="008F5419" w14:paraId="1E75F1B7" w14:textId="77777777" w:rsidTr="004F7BEB">
        <w:trPr>
          <w:trHeight w:val="629"/>
        </w:trPr>
        <w:tc>
          <w:tcPr>
            <w:tcW w:w="2231" w:type="dxa"/>
          </w:tcPr>
          <w:p w14:paraId="60E5C8D3" w14:textId="24606F7D" w:rsidR="005D06BE" w:rsidRPr="008F5419" w:rsidRDefault="00F30BC5" w:rsidP="00F30BC5">
            <w:pPr>
              <w:jc w:val="center"/>
              <w:rPr>
                <w:rFonts w:ascii="Times New Roman" w:hAnsi="Times New Roman" w:cs="Times New Roman"/>
                <w:sz w:val="22"/>
                <w:szCs w:val="22"/>
              </w:rPr>
            </w:pPr>
            <w:r w:rsidRPr="008F5419">
              <w:rPr>
                <w:rFonts w:ascii="Times New Roman" w:hAnsi="Times New Roman" w:cs="Times New Roman"/>
                <w:sz w:val="22"/>
                <w:szCs w:val="22"/>
              </w:rPr>
              <w:t>By</w:t>
            </w:r>
            <w:r w:rsidR="004F7BEB" w:rsidRPr="008F5419">
              <w:rPr>
                <w:rFonts w:ascii="Times New Roman" w:hAnsi="Times New Roman" w:cs="Times New Roman"/>
                <w:sz w:val="22"/>
                <w:szCs w:val="22"/>
              </w:rPr>
              <w:t xml:space="preserve"> Sun, Feb 8</w:t>
            </w:r>
          </w:p>
        </w:tc>
        <w:tc>
          <w:tcPr>
            <w:tcW w:w="2231" w:type="dxa"/>
          </w:tcPr>
          <w:p w14:paraId="6A5621D6" w14:textId="270EEDBB" w:rsidR="005D06BE" w:rsidRPr="008F5419" w:rsidRDefault="004F7BEB" w:rsidP="00E36CA5">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31" w:type="dxa"/>
          </w:tcPr>
          <w:p w14:paraId="055D111F" w14:textId="4EFABC9A" w:rsidR="005D06BE" w:rsidRPr="008F5419" w:rsidRDefault="004F7BEB" w:rsidP="005805DF">
            <w:pPr>
              <w:jc w:val="center"/>
              <w:rPr>
                <w:rFonts w:ascii="Times New Roman" w:hAnsi="Times New Roman" w:cs="Times New Roman"/>
                <w:sz w:val="22"/>
                <w:szCs w:val="22"/>
              </w:rPr>
            </w:pPr>
            <w:r w:rsidRPr="008F5419">
              <w:rPr>
                <w:rFonts w:ascii="Times New Roman" w:hAnsi="Times New Roman" w:cs="Times New Roman"/>
                <w:sz w:val="22"/>
                <w:szCs w:val="22"/>
              </w:rPr>
              <w:t xml:space="preserve">Excerpt from Paul Jay’s </w:t>
            </w:r>
            <w:r w:rsidRPr="008F5419">
              <w:rPr>
                <w:rFonts w:ascii="Times New Roman" w:hAnsi="Times New Roman" w:cs="Times New Roman"/>
                <w:i/>
                <w:sz w:val="22"/>
                <w:szCs w:val="22"/>
              </w:rPr>
              <w:t>Global Matters: The Transnational Turn in Literary studies</w:t>
            </w:r>
            <w:r w:rsidRPr="008F5419">
              <w:rPr>
                <w:rFonts w:ascii="Times New Roman" w:hAnsi="Times New Roman" w:cs="Times New Roman"/>
                <w:sz w:val="22"/>
                <w:szCs w:val="22"/>
              </w:rPr>
              <w:t xml:space="preserve"> (posted to </w:t>
            </w:r>
            <w:r w:rsidR="005805DF">
              <w:rPr>
                <w:rFonts w:ascii="Times New Roman" w:hAnsi="Times New Roman" w:cs="Times New Roman"/>
                <w:sz w:val="22"/>
                <w:szCs w:val="22"/>
              </w:rPr>
              <w:t>blog</w:t>
            </w:r>
            <w:r w:rsidRPr="008F5419">
              <w:rPr>
                <w:rFonts w:ascii="Times New Roman" w:hAnsi="Times New Roman" w:cs="Times New Roman"/>
                <w:sz w:val="22"/>
                <w:szCs w:val="22"/>
              </w:rPr>
              <w:t>)</w:t>
            </w:r>
          </w:p>
        </w:tc>
        <w:tc>
          <w:tcPr>
            <w:tcW w:w="2231" w:type="dxa"/>
          </w:tcPr>
          <w:p w14:paraId="5E6687D5" w14:textId="0A509870" w:rsidR="005D06BE" w:rsidRPr="008F5419" w:rsidRDefault="000E13EA" w:rsidP="00E36CA5">
            <w:pPr>
              <w:jc w:val="center"/>
              <w:rPr>
                <w:rFonts w:ascii="Times New Roman" w:hAnsi="Times New Roman" w:cs="Times New Roman"/>
                <w:sz w:val="22"/>
                <w:szCs w:val="22"/>
              </w:rPr>
            </w:pPr>
            <w:r w:rsidRPr="008F5419">
              <w:rPr>
                <w:rFonts w:ascii="Times New Roman" w:hAnsi="Times New Roman" w:cs="Times New Roman"/>
                <w:b/>
                <w:bCs/>
                <w:sz w:val="22"/>
                <w:szCs w:val="22"/>
              </w:rPr>
              <w:t>Post to the blog introducing yourself:</w:t>
            </w:r>
            <w:r w:rsidRPr="008F5419">
              <w:rPr>
                <w:rFonts w:ascii="Times New Roman" w:hAnsi="Times New Roman" w:cs="Times New Roman"/>
                <w:sz w:val="22"/>
                <w:szCs w:val="22"/>
              </w:rPr>
              <w:t xml:space="preserve"> Tell us your name, your major (if you have one), your favorite book, and a couple of your interests. Your username must be your full name in order to receive credit. Copy a section (2 sentences or more) from Jay’s text that confused you and briefly explain what you did not understand about this section. Put your post under the category of “student introductions”</w:t>
            </w:r>
          </w:p>
        </w:tc>
      </w:tr>
      <w:tr w:rsidR="005D06BE" w:rsidRPr="008F5419" w14:paraId="3DF5AC2D" w14:textId="77777777" w:rsidTr="004F7BEB">
        <w:trPr>
          <w:trHeight w:val="620"/>
        </w:trPr>
        <w:tc>
          <w:tcPr>
            <w:tcW w:w="2231" w:type="dxa"/>
          </w:tcPr>
          <w:p w14:paraId="2DC6AC35" w14:textId="4E7C3565" w:rsidR="005D06BE" w:rsidRPr="008F5419" w:rsidRDefault="004F7BEB" w:rsidP="00E36CA5">
            <w:pPr>
              <w:jc w:val="center"/>
              <w:rPr>
                <w:rFonts w:ascii="Times New Roman" w:hAnsi="Times New Roman" w:cs="Times New Roman"/>
                <w:sz w:val="22"/>
                <w:szCs w:val="22"/>
              </w:rPr>
            </w:pPr>
            <w:r w:rsidRPr="008F5419">
              <w:rPr>
                <w:rFonts w:ascii="Times New Roman" w:hAnsi="Times New Roman" w:cs="Times New Roman"/>
                <w:sz w:val="22"/>
                <w:szCs w:val="22"/>
              </w:rPr>
              <w:lastRenderedPageBreak/>
              <w:t>Mon, Feb 9</w:t>
            </w:r>
          </w:p>
        </w:tc>
        <w:tc>
          <w:tcPr>
            <w:tcW w:w="2231" w:type="dxa"/>
          </w:tcPr>
          <w:p w14:paraId="39C945F8" w14:textId="0E194ACC" w:rsidR="005D06BE" w:rsidRPr="008F5419" w:rsidRDefault="004F7BEB" w:rsidP="00E36CA5">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31" w:type="dxa"/>
          </w:tcPr>
          <w:p w14:paraId="798E1754" w14:textId="3CFDAFD2" w:rsidR="005D06BE" w:rsidRPr="008F5419" w:rsidRDefault="004F7BEB" w:rsidP="008F5419">
            <w:pPr>
              <w:jc w:val="center"/>
              <w:rPr>
                <w:rFonts w:ascii="Times New Roman" w:hAnsi="Times New Roman" w:cs="Times New Roman"/>
                <w:sz w:val="22"/>
                <w:szCs w:val="22"/>
              </w:rPr>
            </w:pPr>
            <w:r w:rsidRPr="008F5419">
              <w:rPr>
                <w:rFonts w:ascii="Times New Roman" w:hAnsi="Times New Roman" w:cs="Times New Roman"/>
                <w:i/>
                <w:sz w:val="22"/>
                <w:szCs w:val="22"/>
              </w:rPr>
              <w:t>Late Tang Poetry</w:t>
            </w:r>
            <w:r w:rsidRPr="008F5419">
              <w:rPr>
                <w:rFonts w:ascii="Times New Roman" w:hAnsi="Times New Roman" w:cs="Times New Roman"/>
                <w:sz w:val="22"/>
                <w:szCs w:val="22"/>
              </w:rPr>
              <w:t xml:space="preserve"> (posted to </w:t>
            </w:r>
            <w:r w:rsidR="008F5419" w:rsidRPr="008F5419">
              <w:rPr>
                <w:rFonts w:ascii="Times New Roman" w:hAnsi="Times New Roman" w:cs="Times New Roman"/>
                <w:sz w:val="22"/>
                <w:szCs w:val="22"/>
              </w:rPr>
              <w:t>blog</w:t>
            </w:r>
            <w:r w:rsidRPr="008F5419">
              <w:rPr>
                <w:rFonts w:ascii="Times New Roman" w:hAnsi="Times New Roman" w:cs="Times New Roman"/>
                <w:sz w:val="22"/>
                <w:szCs w:val="22"/>
              </w:rPr>
              <w:t>; please read and bring to class)</w:t>
            </w:r>
            <w:r w:rsidR="00BE7B5F" w:rsidRPr="008F5419">
              <w:rPr>
                <w:rFonts w:ascii="Times New Roman" w:hAnsi="Times New Roman" w:cs="Times New Roman"/>
                <w:sz w:val="22"/>
                <w:szCs w:val="22"/>
              </w:rPr>
              <w:t xml:space="preserve">; Bring </w:t>
            </w:r>
            <w:r w:rsidR="00BE7B5F" w:rsidRPr="008F5419">
              <w:rPr>
                <w:rFonts w:ascii="Times New Roman" w:hAnsi="Times New Roman" w:cs="Times New Roman"/>
                <w:i/>
                <w:sz w:val="22"/>
                <w:szCs w:val="22"/>
              </w:rPr>
              <w:t>Global Matters</w:t>
            </w:r>
            <w:r w:rsidR="00BE7B5F" w:rsidRPr="008F5419">
              <w:rPr>
                <w:rFonts w:ascii="Times New Roman" w:hAnsi="Times New Roman" w:cs="Times New Roman"/>
                <w:sz w:val="22"/>
                <w:szCs w:val="22"/>
              </w:rPr>
              <w:t xml:space="preserve"> to class as well</w:t>
            </w:r>
          </w:p>
        </w:tc>
        <w:tc>
          <w:tcPr>
            <w:tcW w:w="2231" w:type="dxa"/>
          </w:tcPr>
          <w:p w14:paraId="5B21E25B" w14:textId="77D9EFF6" w:rsidR="005D06BE" w:rsidRPr="008F5419" w:rsidRDefault="000E13EA" w:rsidP="0081726A">
            <w:pPr>
              <w:jc w:val="center"/>
              <w:rPr>
                <w:rFonts w:ascii="Times New Roman" w:hAnsi="Times New Roman" w:cs="Times New Roman"/>
                <w:sz w:val="22"/>
                <w:szCs w:val="22"/>
              </w:rPr>
            </w:pPr>
            <w:r w:rsidRPr="008F5419">
              <w:rPr>
                <w:rFonts w:ascii="Times New Roman" w:hAnsi="Times New Roman" w:cs="Times New Roman"/>
                <w:b/>
                <w:bCs/>
                <w:sz w:val="22"/>
                <w:szCs w:val="22"/>
              </w:rPr>
              <w:t>Set up all necessary accounts (listed on the first page of syllabus)</w:t>
            </w:r>
          </w:p>
        </w:tc>
      </w:tr>
      <w:tr w:rsidR="004F7BEB" w:rsidRPr="008F5419" w14:paraId="796D82F9" w14:textId="77777777" w:rsidTr="004F7BEB">
        <w:trPr>
          <w:trHeight w:val="620"/>
        </w:trPr>
        <w:tc>
          <w:tcPr>
            <w:tcW w:w="2231" w:type="dxa"/>
          </w:tcPr>
          <w:p w14:paraId="6A7D4A70" w14:textId="37F31573" w:rsidR="004F7BEB" w:rsidRPr="008F5419" w:rsidRDefault="00F30BC5" w:rsidP="00E36CA5">
            <w:pPr>
              <w:jc w:val="center"/>
              <w:rPr>
                <w:rFonts w:ascii="Times New Roman" w:hAnsi="Times New Roman" w:cs="Times New Roman"/>
                <w:sz w:val="22"/>
                <w:szCs w:val="22"/>
              </w:rPr>
            </w:pPr>
            <w:r w:rsidRPr="008F5419">
              <w:rPr>
                <w:rFonts w:ascii="Times New Roman" w:hAnsi="Times New Roman" w:cs="Times New Roman"/>
                <w:sz w:val="22"/>
                <w:szCs w:val="22"/>
              </w:rPr>
              <w:t>By</w:t>
            </w:r>
            <w:r w:rsidR="004F7BEB" w:rsidRPr="008F5419">
              <w:rPr>
                <w:rFonts w:ascii="Times New Roman" w:hAnsi="Times New Roman" w:cs="Times New Roman"/>
                <w:sz w:val="22"/>
                <w:szCs w:val="22"/>
              </w:rPr>
              <w:t xml:space="preserve"> Sun, Feb 15</w:t>
            </w:r>
          </w:p>
        </w:tc>
        <w:tc>
          <w:tcPr>
            <w:tcW w:w="2231" w:type="dxa"/>
          </w:tcPr>
          <w:p w14:paraId="639D8DAA" w14:textId="5D249EFC" w:rsidR="004F7BEB" w:rsidRPr="008F5419" w:rsidRDefault="004F7BEB" w:rsidP="00E36CA5">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31" w:type="dxa"/>
          </w:tcPr>
          <w:p w14:paraId="2E50B0F0" w14:textId="5AD3720B" w:rsidR="004F7BEB" w:rsidRPr="008F5419" w:rsidRDefault="00F30BC5" w:rsidP="008F5419">
            <w:pPr>
              <w:jc w:val="center"/>
              <w:rPr>
                <w:rFonts w:ascii="Times New Roman" w:hAnsi="Times New Roman" w:cs="Times New Roman"/>
                <w:sz w:val="22"/>
                <w:szCs w:val="22"/>
              </w:rPr>
            </w:pPr>
            <w:r w:rsidRPr="008F5419">
              <w:rPr>
                <w:rFonts w:ascii="Times New Roman" w:hAnsi="Times New Roman" w:cs="Times New Roman"/>
                <w:sz w:val="22"/>
                <w:szCs w:val="22"/>
              </w:rPr>
              <w:t xml:space="preserve">Adaptations of </w:t>
            </w:r>
            <w:r w:rsidRPr="008F5419">
              <w:rPr>
                <w:rFonts w:ascii="Times New Roman" w:hAnsi="Times New Roman" w:cs="Times New Roman"/>
                <w:i/>
                <w:sz w:val="22"/>
                <w:szCs w:val="22"/>
              </w:rPr>
              <w:t>Late Tang Poetry</w:t>
            </w:r>
            <w:r w:rsidRPr="008F5419">
              <w:rPr>
                <w:rFonts w:ascii="Times New Roman" w:hAnsi="Times New Roman" w:cs="Times New Roman"/>
                <w:sz w:val="22"/>
                <w:szCs w:val="22"/>
              </w:rPr>
              <w:t xml:space="preserve"> (posted to </w:t>
            </w:r>
            <w:r w:rsidR="008F5419" w:rsidRPr="008F5419">
              <w:rPr>
                <w:rFonts w:ascii="Times New Roman" w:hAnsi="Times New Roman" w:cs="Times New Roman"/>
                <w:sz w:val="22"/>
                <w:szCs w:val="22"/>
              </w:rPr>
              <w:t>blog</w:t>
            </w:r>
            <w:r w:rsidRPr="008F5419">
              <w:rPr>
                <w:rFonts w:ascii="Times New Roman" w:hAnsi="Times New Roman" w:cs="Times New Roman"/>
                <w:sz w:val="22"/>
                <w:szCs w:val="22"/>
              </w:rPr>
              <w:t>)</w:t>
            </w:r>
            <w:r w:rsidR="00842628" w:rsidRPr="008F5419">
              <w:rPr>
                <w:rFonts w:ascii="Times New Roman" w:hAnsi="Times New Roman" w:cs="Times New Roman"/>
                <w:sz w:val="22"/>
                <w:szCs w:val="22"/>
              </w:rPr>
              <w:t xml:space="preserve"> and </w:t>
            </w:r>
            <w:r w:rsidR="008F5419" w:rsidRPr="008F5419">
              <w:rPr>
                <w:rFonts w:ascii="Times New Roman" w:hAnsi="Times New Roman" w:cs="Times New Roman"/>
                <w:sz w:val="22"/>
                <w:szCs w:val="22"/>
              </w:rPr>
              <w:t>adaptations of Sappho’s</w:t>
            </w:r>
            <w:r w:rsidR="00842628" w:rsidRPr="008F5419">
              <w:rPr>
                <w:rFonts w:ascii="Times New Roman" w:hAnsi="Times New Roman" w:cs="Times New Roman"/>
                <w:sz w:val="22"/>
                <w:szCs w:val="22"/>
              </w:rPr>
              <w:t xml:space="preserve"> poetry</w:t>
            </w:r>
          </w:p>
        </w:tc>
        <w:tc>
          <w:tcPr>
            <w:tcW w:w="2231" w:type="dxa"/>
          </w:tcPr>
          <w:p w14:paraId="68A0BC87" w14:textId="5D3D7A1D" w:rsidR="004F7BEB" w:rsidRPr="008F5419" w:rsidRDefault="000E13EA" w:rsidP="00E36CA5">
            <w:pPr>
              <w:jc w:val="center"/>
              <w:rPr>
                <w:rFonts w:ascii="Times New Roman" w:hAnsi="Times New Roman" w:cs="Times New Roman"/>
                <w:b/>
                <w:sz w:val="22"/>
                <w:szCs w:val="22"/>
              </w:rPr>
            </w:pPr>
            <w:r w:rsidRPr="008F5419">
              <w:rPr>
                <w:rFonts w:ascii="Times New Roman" w:hAnsi="Times New Roman" w:cs="Times New Roman"/>
                <w:b/>
                <w:bCs/>
                <w:sz w:val="22"/>
                <w:szCs w:val="22"/>
              </w:rPr>
              <w:t>Blog Post:</w:t>
            </w:r>
            <w:r w:rsidRPr="008F5419">
              <w:rPr>
                <w:rFonts w:ascii="Times New Roman" w:hAnsi="Times New Roman" w:cs="Times New Roman"/>
                <w:sz w:val="22"/>
                <w:szCs w:val="22"/>
              </w:rPr>
              <w:t xml:space="preserve"> Find a song from any genre (could be hip hop, country, blue grass, </w:t>
            </w:r>
            <w:proofErr w:type="spellStart"/>
            <w:r w:rsidRPr="008F5419">
              <w:rPr>
                <w:rFonts w:ascii="Times New Roman" w:hAnsi="Times New Roman" w:cs="Times New Roman"/>
                <w:sz w:val="22"/>
                <w:szCs w:val="22"/>
              </w:rPr>
              <w:t>etc</w:t>
            </w:r>
            <w:proofErr w:type="spellEnd"/>
            <w:r w:rsidRPr="008F5419">
              <w:rPr>
                <w:rFonts w:ascii="Times New Roman" w:hAnsi="Times New Roman" w:cs="Times New Roman"/>
                <w:sz w:val="22"/>
                <w:szCs w:val="22"/>
              </w:rPr>
              <w:t xml:space="preserve">, as long as it has lyrics) that reminds you of a poem we’ve read in class: post a link to the song and/or its music video (if that exists) on the blog and </w:t>
            </w:r>
            <w:r w:rsidRPr="008F5419">
              <w:rPr>
                <w:rFonts w:ascii="Times New Roman" w:hAnsi="Times New Roman" w:cs="Times New Roman"/>
                <w:b/>
                <w:bCs/>
                <w:sz w:val="22"/>
                <w:szCs w:val="22"/>
              </w:rPr>
              <w:t>in at least 250 words</w:t>
            </w:r>
            <w:r w:rsidRPr="008F5419">
              <w:rPr>
                <w:rFonts w:ascii="Times New Roman" w:hAnsi="Times New Roman" w:cs="Times New Roman"/>
                <w:sz w:val="22"/>
                <w:szCs w:val="22"/>
              </w:rPr>
              <w:t xml:space="preserve"> explain the relationship you see between the song and the poem making specific reference to the song’s lyrics and to the poem’s language. Write a brief response to a fellow student’s post.  </w:t>
            </w:r>
          </w:p>
        </w:tc>
      </w:tr>
      <w:tr w:rsidR="00F30BC5" w:rsidRPr="008F5419" w14:paraId="5AB28E26" w14:textId="77777777" w:rsidTr="004F7BEB">
        <w:trPr>
          <w:trHeight w:val="620"/>
        </w:trPr>
        <w:tc>
          <w:tcPr>
            <w:tcW w:w="2231" w:type="dxa"/>
          </w:tcPr>
          <w:p w14:paraId="032C5675" w14:textId="2DD8F99D" w:rsidR="00F30BC5" w:rsidRPr="008F5419" w:rsidRDefault="00F30BC5" w:rsidP="00E36CA5">
            <w:pPr>
              <w:jc w:val="center"/>
              <w:rPr>
                <w:rFonts w:ascii="Times New Roman" w:hAnsi="Times New Roman" w:cs="Times New Roman"/>
                <w:sz w:val="22"/>
                <w:szCs w:val="22"/>
              </w:rPr>
            </w:pPr>
            <w:r w:rsidRPr="008F5419">
              <w:rPr>
                <w:rFonts w:ascii="Times New Roman" w:hAnsi="Times New Roman" w:cs="Times New Roman"/>
                <w:sz w:val="22"/>
                <w:szCs w:val="22"/>
              </w:rPr>
              <w:t>Mon, Feb 16</w:t>
            </w:r>
          </w:p>
        </w:tc>
        <w:tc>
          <w:tcPr>
            <w:tcW w:w="2231" w:type="dxa"/>
          </w:tcPr>
          <w:p w14:paraId="56FD685F" w14:textId="77ECC3BD" w:rsidR="00F30BC5" w:rsidRPr="008F5419" w:rsidRDefault="00F30BC5" w:rsidP="00E36CA5">
            <w:pPr>
              <w:jc w:val="center"/>
              <w:rPr>
                <w:rFonts w:ascii="Times New Roman" w:hAnsi="Times New Roman" w:cs="Times New Roman"/>
                <w:b/>
                <w:sz w:val="22"/>
                <w:szCs w:val="22"/>
              </w:rPr>
            </w:pPr>
            <w:r w:rsidRPr="008F5419">
              <w:rPr>
                <w:rFonts w:ascii="Times New Roman" w:hAnsi="Times New Roman" w:cs="Times New Roman"/>
                <w:b/>
                <w:sz w:val="22"/>
                <w:szCs w:val="22"/>
              </w:rPr>
              <w:t>College is closed</w:t>
            </w:r>
          </w:p>
        </w:tc>
        <w:tc>
          <w:tcPr>
            <w:tcW w:w="2231" w:type="dxa"/>
          </w:tcPr>
          <w:p w14:paraId="5299E240" w14:textId="77777777" w:rsidR="00F30BC5" w:rsidRPr="008F5419" w:rsidRDefault="00F30BC5" w:rsidP="00E36CA5">
            <w:pPr>
              <w:jc w:val="center"/>
              <w:rPr>
                <w:rFonts w:ascii="Times New Roman" w:hAnsi="Times New Roman" w:cs="Times New Roman"/>
                <w:sz w:val="22"/>
                <w:szCs w:val="22"/>
              </w:rPr>
            </w:pPr>
          </w:p>
        </w:tc>
        <w:tc>
          <w:tcPr>
            <w:tcW w:w="2231" w:type="dxa"/>
          </w:tcPr>
          <w:p w14:paraId="748984A4" w14:textId="77777777" w:rsidR="00F30BC5" w:rsidRPr="008F5419" w:rsidRDefault="00F30BC5" w:rsidP="00E36CA5">
            <w:pPr>
              <w:jc w:val="center"/>
              <w:rPr>
                <w:rFonts w:ascii="Times New Roman" w:hAnsi="Times New Roman" w:cs="Times New Roman"/>
                <w:b/>
                <w:sz w:val="22"/>
                <w:szCs w:val="22"/>
              </w:rPr>
            </w:pPr>
          </w:p>
        </w:tc>
      </w:tr>
    </w:tbl>
    <w:p w14:paraId="6871655B" w14:textId="77777777" w:rsidR="005D06BE" w:rsidRPr="008F5419" w:rsidRDefault="005D06BE" w:rsidP="00E36CA5">
      <w:pPr>
        <w:jc w:val="center"/>
        <w:rPr>
          <w:rFonts w:ascii="Times New Roman" w:hAnsi="Times New Roman" w:cs="Times New Roman"/>
          <w:b/>
          <w:sz w:val="22"/>
          <w:szCs w:val="22"/>
        </w:rPr>
      </w:pPr>
    </w:p>
    <w:p w14:paraId="614A328B" w14:textId="77777777" w:rsidR="005D06BE" w:rsidRPr="008F5419" w:rsidRDefault="005D06BE" w:rsidP="00E36CA5">
      <w:pPr>
        <w:jc w:val="center"/>
        <w:rPr>
          <w:rFonts w:ascii="Times New Roman" w:hAnsi="Times New Roman" w:cs="Times New Roman"/>
          <w:b/>
          <w:sz w:val="22"/>
          <w:szCs w:val="22"/>
        </w:rPr>
      </w:pPr>
    </w:p>
    <w:p w14:paraId="115E295E" w14:textId="77777777" w:rsidR="00132C09" w:rsidRPr="008F5419" w:rsidRDefault="00132C09">
      <w:pPr>
        <w:rPr>
          <w:rFonts w:ascii="Times New Roman" w:hAnsi="Times New Roman" w:cs="Times New Roman"/>
          <w:b/>
          <w:sz w:val="22"/>
          <w:szCs w:val="22"/>
        </w:rPr>
      </w:pPr>
    </w:p>
    <w:p w14:paraId="589B943C" w14:textId="5CFDD431" w:rsidR="00A36A50" w:rsidRPr="008F5419" w:rsidRDefault="00A36A50" w:rsidP="0081726A">
      <w:pPr>
        <w:jc w:val="center"/>
        <w:rPr>
          <w:rFonts w:ascii="Times New Roman" w:hAnsi="Times New Roman" w:cs="Times New Roman"/>
          <w:b/>
          <w:sz w:val="22"/>
          <w:szCs w:val="22"/>
        </w:rPr>
      </w:pPr>
      <w:r w:rsidRPr="008F5419">
        <w:rPr>
          <w:rFonts w:ascii="Times New Roman" w:hAnsi="Times New Roman" w:cs="Times New Roman"/>
          <w:b/>
          <w:sz w:val="22"/>
          <w:szCs w:val="22"/>
        </w:rPr>
        <w:t xml:space="preserve">Unit 2: The </w:t>
      </w:r>
      <w:r w:rsidR="0081726A" w:rsidRPr="008F5419">
        <w:rPr>
          <w:rFonts w:ascii="Times New Roman" w:hAnsi="Times New Roman" w:cs="Times New Roman"/>
          <w:b/>
          <w:sz w:val="22"/>
          <w:szCs w:val="22"/>
        </w:rPr>
        <w:t>Theatre</w:t>
      </w:r>
    </w:p>
    <w:p w14:paraId="46DA6083" w14:textId="77777777" w:rsidR="006B1822" w:rsidRPr="008F5419" w:rsidRDefault="006B1822" w:rsidP="0081726A">
      <w:pPr>
        <w:jc w:val="cente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2214"/>
        <w:gridCol w:w="2214"/>
        <w:gridCol w:w="2214"/>
        <w:gridCol w:w="2214"/>
      </w:tblGrid>
      <w:tr w:rsidR="0026220D" w:rsidRPr="008F5419" w14:paraId="60E1BC09" w14:textId="77777777" w:rsidTr="0026220D">
        <w:tc>
          <w:tcPr>
            <w:tcW w:w="2214" w:type="dxa"/>
          </w:tcPr>
          <w:p w14:paraId="7CAA6410" w14:textId="7F44ADBB" w:rsidR="0026220D" w:rsidRPr="008F5419" w:rsidRDefault="0026220D" w:rsidP="0026220D">
            <w:pPr>
              <w:jc w:val="center"/>
              <w:rPr>
                <w:rFonts w:ascii="Times New Roman" w:hAnsi="Times New Roman" w:cs="Times New Roman"/>
                <w:b/>
                <w:sz w:val="22"/>
                <w:szCs w:val="22"/>
              </w:rPr>
            </w:pPr>
            <w:r w:rsidRPr="008F5419">
              <w:rPr>
                <w:rFonts w:ascii="Times New Roman" w:hAnsi="Times New Roman" w:cs="Times New Roman"/>
                <w:b/>
                <w:sz w:val="22"/>
                <w:szCs w:val="22"/>
              </w:rPr>
              <w:t>Date</w:t>
            </w:r>
          </w:p>
        </w:tc>
        <w:tc>
          <w:tcPr>
            <w:tcW w:w="2214" w:type="dxa"/>
          </w:tcPr>
          <w:p w14:paraId="2FCDB37F" w14:textId="08C9CCA2" w:rsidR="0026220D" w:rsidRPr="008F5419" w:rsidRDefault="0026220D" w:rsidP="0026220D">
            <w:pPr>
              <w:jc w:val="center"/>
              <w:rPr>
                <w:rFonts w:ascii="Times New Roman" w:hAnsi="Times New Roman" w:cs="Times New Roman"/>
                <w:b/>
                <w:sz w:val="22"/>
                <w:szCs w:val="22"/>
              </w:rPr>
            </w:pPr>
            <w:r w:rsidRPr="008F5419">
              <w:rPr>
                <w:rFonts w:ascii="Times New Roman" w:hAnsi="Times New Roman" w:cs="Times New Roman"/>
                <w:b/>
                <w:sz w:val="22"/>
                <w:szCs w:val="22"/>
              </w:rPr>
              <w:t>Location</w:t>
            </w:r>
          </w:p>
        </w:tc>
        <w:tc>
          <w:tcPr>
            <w:tcW w:w="2214" w:type="dxa"/>
          </w:tcPr>
          <w:p w14:paraId="016BE861" w14:textId="40BC1355" w:rsidR="0026220D" w:rsidRPr="008F5419" w:rsidRDefault="0026220D" w:rsidP="0026220D">
            <w:pPr>
              <w:jc w:val="center"/>
              <w:rPr>
                <w:rFonts w:ascii="Times New Roman" w:hAnsi="Times New Roman" w:cs="Times New Roman"/>
                <w:b/>
                <w:sz w:val="22"/>
                <w:szCs w:val="22"/>
              </w:rPr>
            </w:pPr>
            <w:r w:rsidRPr="008F5419">
              <w:rPr>
                <w:rFonts w:ascii="Times New Roman" w:hAnsi="Times New Roman" w:cs="Times New Roman"/>
                <w:b/>
                <w:sz w:val="22"/>
                <w:szCs w:val="22"/>
              </w:rPr>
              <w:t>Reading</w:t>
            </w:r>
          </w:p>
        </w:tc>
        <w:tc>
          <w:tcPr>
            <w:tcW w:w="2214" w:type="dxa"/>
          </w:tcPr>
          <w:p w14:paraId="23BE9187" w14:textId="0A3E6B5D" w:rsidR="0026220D" w:rsidRPr="008F5419" w:rsidRDefault="0026220D" w:rsidP="0026220D">
            <w:pPr>
              <w:jc w:val="center"/>
              <w:rPr>
                <w:rFonts w:ascii="Times New Roman" w:hAnsi="Times New Roman" w:cs="Times New Roman"/>
                <w:b/>
                <w:sz w:val="22"/>
                <w:szCs w:val="22"/>
              </w:rPr>
            </w:pPr>
            <w:r w:rsidRPr="008F5419">
              <w:rPr>
                <w:rFonts w:ascii="Times New Roman" w:hAnsi="Times New Roman" w:cs="Times New Roman"/>
                <w:b/>
                <w:sz w:val="22"/>
                <w:szCs w:val="22"/>
              </w:rPr>
              <w:t>Due</w:t>
            </w:r>
          </w:p>
        </w:tc>
      </w:tr>
      <w:tr w:rsidR="00842628" w:rsidRPr="008F5419" w14:paraId="159F2D94" w14:textId="77777777" w:rsidTr="0026220D">
        <w:tc>
          <w:tcPr>
            <w:tcW w:w="2214" w:type="dxa"/>
          </w:tcPr>
          <w:p w14:paraId="616F8B52" w14:textId="1C4BD88C" w:rsidR="00842628" w:rsidRPr="008F5419" w:rsidRDefault="00842628" w:rsidP="0026220D">
            <w:pPr>
              <w:jc w:val="center"/>
              <w:rPr>
                <w:rFonts w:ascii="Times New Roman" w:hAnsi="Times New Roman" w:cs="Times New Roman"/>
                <w:sz w:val="22"/>
                <w:szCs w:val="22"/>
              </w:rPr>
            </w:pPr>
            <w:r w:rsidRPr="008F5419">
              <w:rPr>
                <w:rFonts w:ascii="Times New Roman" w:hAnsi="Times New Roman" w:cs="Times New Roman"/>
                <w:sz w:val="22"/>
                <w:szCs w:val="22"/>
              </w:rPr>
              <w:t>Wed, Feb 18</w:t>
            </w:r>
          </w:p>
        </w:tc>
        <w:tc>
          <w:tcPr>
            <w:tcW w:w="2214" w:type="dxa"/>
          </w:tcPr>
          <w:p w14:paraId="0F40B91C" w14:textId="035282CE" w:rsidR="00842628" w:rsidRPr="008F5419" w:rsidRDefault="00842628" w:rsidP="0026220D">
            <w:pPr>
              <w:jc w:val="center"/>
              <w:rPr>
                <w:rFonts w:ascii="Times New Roman" w:hAnsi="Times New Roman" w:cs="Times New Roman"/>
                <w:sz w:val="22"/>
                <w:szCs w:val="22"/>
              </w:rPr>
            </w:pPr>
            <w:r w:rsidRPr="008F5419">
              <w:rPr>
                <w:rFonts w:ascii="Times New Roman" w:hAnsi="Times New Roman" w:cs="Times New Roman"/>
                <w:b/>
                <w:sz w:val="22"/>
                <w:szCs w:val="22"/>
              </w:rPr>
              <w:t>Classes follow a Monday Schedule, we will meet in person</w:t>
            </w:r>
          </w:p>
        </w:tc>
        <w:tc>
          <w:tcPr>
            <w:tcW w:w="2214" w:type="dxa"/>
          </w:tcPr>
          <w:p w14:paraId="410A255D" w14:textId="51FFAFD6" w:rsidR="00842628" w:rsidRPr="008F5419" w:rsidRDefault="00842628" w:rsidP="0026220D">
            <w:pPr>
              <w:jc w:val="center"/>
              <w:rPr>
                <w:rFonts w:ascii="Times New Roman" w:hAnsi="Times New Roman" w:cs="Times New Roman"/>
                <w:i/>
                <w:sz w:val="22"/>
                <w:szCs w:val="22"/>
              </w:rPr>
            </w:pPr>
            <w:r w:rsidRPr="008F5419">
              <w:rPr>
                <w:rFonts w:ascii="Times New Roman" w:hAnsi="Times New Roman" w:cs="Times New Roman"/>
                <w:i/>
                <w:sz w:val="22"/>
                <w:szCs w:val="22"/>
              </w:rPr>
              <w:t>Agamemnon</w:t>
            </w:r>
            <w:r w:rsidRPr="008F5419">
              <w:rPr>
                <w:rFonts w:ascii="Times New Roman" w:hAnsi="Times New Roman" w:cs="Times New Roman"/>
                <w:sz w:val="22"/>
                <w:szCs w:val="22"/>
              </w:rPr>
              <w:t xml:space="preserve"> (first play included in </w:t>
            </w:r>
            <w:r w:rsidRPr="008F5419">
              <w:rPr>
                <w:rFonts w:ascii="Times New Roman" w:hAnsi="Times New Roman" w:cs="Times New Roman"/>
                <w:i/>
                <w:sz w:val="22"/>
                <w:szCs w:val="22"/>
              </w:rPr>
              <w:t>The Oresteia</w:t>
            </w:r>
            <w:r w:rsidRPr="008F5419">
              <w:rPr>
                <w:rFonts w:ascii="Times New Roman" w:hAnsi="Times New Roman" w:cs="Times New Roman"/>
                <w:sz w:val="22"/>
                <w:szCs w:val="22"/>
              </w:rPr>
              <w:t>)</w:t>
            </w:r>
          </w:p>
        </w:tc>
        <w:tc>
          <w:tcPr>
            <w:tcW w:w="2214" w:type="dxa"/>
          </w:tcPr>
          <w:p w14:paraId="3D48317C" w14:textId="77777777" w:rsidR="00842628" w:rsidRPr="008F5419" w:rsidRDefault="00842628">
            <w:pPr>
              <w:rPr>
                <w:rFonts w:ascii="Times New Roman" w:hAnsi="Times New Roman" w:cs="Times New Roman"/>
                <w:b/>
                <w:sz w:val="22"/>
                <w:szCs w:val="22"/>
              </w:rPr>
            </w:pPr>
          </w:p>
        </w:tc>
      </w:tr>
      <w:tr w:rsidR="0026220D" w:rsidRPr="008F5419" w14:paraId="2AFD0392" w14:textId="77777777" w:rsidTr="0026220D">
        <w:tc>
          <w:tcPr>
            <w:tcW w:w="2214" w:type="dxa"/>
          </w:tcPr>
          <w:p w14:paraId="4EF7A25D" w14:textId="5E9AC321" w:rsidR="0026220D" w:rsidRPr="008F5419" w:rsidRDefault="0026220D" w:rsidP="0026220D">
            <w:pPr>
              <w:jc w:val="center"/>
              <w:rPr>
                <w:rFonts w:ascii="Times New Roman" w:hAnsi="Times New Roman" w:cs="Times New Roman"/>
                <w:sz w:val="22"/>
                <w:szCs w:val="22"/>
              </w:rPr>
            </w:pPr>
            <w:r w:rsidRPr="008F5419">
              <w:rPr>
                <w:rFonts w:ascii="Times New Roman" w:hAnsi="Times New Roman" w:cs="Times New Roman"/>
                <w:sz w:val="22"/>
                <w:szCs w:val="22"/>
              </w:rPr>
              <w:t>Mon Feb 23</w:t>
            </w:r>
          </w:p>
        </w:tc>
        <w:tc>
          <w:tcPr>
            <w:tcW w:w="2214" w:type="dxa"/>
          </w:tcPr>
          <w:p w14:paraId="0D1C99F6" w14:textId="4C13C915" w:rsidR="0026220D" w:rsidRPr="008F5419" w:rsidRDefault="0026220D" w:rsidP="0026220D">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1D4B337B" w14:textId="69DF9353" w:rsidR="0026220D" w:rsidRPr="008F5419" w:rsidRDefault="00085E85" w:rsidP="0026220D">
            <w:pPr>
              <w:jc w:val="center"/>
              <w:rPr>
                <w:rFonts w:ascii="Times New Roman" w:hAnsi="Times New Roman" w:cs="Times New Roman"/>
                <w:sz w:val="22"/>
                <w:szCs w:val="22"/>
              </w:rPr>
            </w:pPr>
            <w:r w:rsidRPr="008F5419">
              <w:rPr>
                <w:rFonts w:ascii="Times New Roman" w:hAnsi="Times New Roman" w:cs="Times New Roman"/>
                <w:i/>
                <w:sz w:val="22"/>
                <w:szCs w:val="22"/>
              </w:rPr>
              <w:t xml:space="preserve">The </w:t>
            </w:r>
            <w:proofErr w:type="spellStart"/>
            <w:r w:rsidRPr="008F5419">
              <w:rPr>
                <w:rFonts w:ascii="Times New Roman" w:hAnsi="Times New Roman" w:cs="Times New Roman"/>
                <w:i/>
                <w:sz w:val="22"/>
                <w:szCs w:val="22"/>
              </w:rPr>
              <w:t>Eumenides</w:t>
            </w:r>
            <w:proofErr w:type="spellEnd"/>
            <w:r w:rsidRPr="008F5419">
              <w:rPr>
                <w:rFonts w:ascii="Times New Roman" w:hAnsi="Times New Roman" w:cs="Times New Roman"/>
                <w:sz w:val="22"/>
                <w:szCs w:val="22"/>
              </w:rPr>
              <w:t xml:space="preserve"> (last play in </w:t>
            </w:r>
            <w:r w:rsidRPr="008F5419">
              <w:rPr>
                <w:rFonts w:ascii="Times New Roman" w:hAnsi="Times New Roman" w:cs="Times New Roman"/>
                <w:i/>
                <w:sz w:val="22"/>
                <w:szCs w:val="22"/>
              </w:rPr>
              <w:t>The Oresteia</w:t>
            </w:r>
            <w:r w:rsidRPr="008F5419">
              <w:rPr>
                <w:rFonts w:ascii="Times New Roman" w:hAnsi="Times New Roman" w:cs="Times New Roman"/>
                <w:sz w:val="22"/>
                <w:szCs w:val="22"/>
              </w:rPr>
              <w:t>)</w:t>
            </w:r>
          </w:p>
        </w:tc>
        <w:tc>
          <w:tcPr>
            <w:tcW w:w="2214" w:type="dxa"/>
          </w:tcPr>
          <w:p w14:paraId="6902C99A" w14:textId="77777777" w:rsidR="0026220D" w:rsidRPr="008F5419" w:rsidRDefault="0026220D">
            <w:pPr>
              <w:rPr>
                <w:rFonts w:ascii="Times New Roman" w:hAnsi="Times New Roman" w:cs="Times New Roman"/>
                <w:b/>
                <w:sz w:val="22"/>
                <w:szCs w:val="22"/>
              </w:rPr>
            </w:pPr>
          </w:p>
        </w:tc>
      </w:tr>
      <w:tr w:rsidR="0026220D" w:rsidRPr="008F5419" w14:paraId="52ECE021" w14:textId="77777777" w:rsidTr="0026220D">
        <w:tc>
          <w:tcPr>
            <w:tcW w:w="2214" w:type="dxa"/>
          </w:tcPr>
          <w:p w14:paraId="477EBDB9" w14:textId="2E15F5C9" w:rsidR="0026220D" w:rsidRPr="008F5419" w:rsidRDefault="0026220D" w:rsidP="006B1822">
            <w:pPr>
              <w:jc w:val="center"/>
              <w:rPr>
                <w:rFonts w:ascii="Times New Roman" w:hAnsi="Times New Roman" w:cs="Times New Roman"/>
                <w:sz w:val="22"/>
                <w:szCs w:val="22"/>
              </w:rPr>
            </w:pPr>
            <w:r w:rsidRPr="008F5419">
              <w:rPr>
                <w:rFonts w:ascii="Times New Roman" w:hAnsi="Times New Roman" w:cs="Times New Roman"/>
                <w:sz w:val="22"/>
                <w:szCs w:val="22"/>
              </w:rPr>
              <w:t>By Sun, March 1</w:t>
            </w:r>
          </w:p>
        </w:tc>
        <w:tc>
          <w:tcPr>
            <w:tcW w:w="2214" w:type="dxa"/>
          </w:tcPr>
          <w:p w14:paraId="64413932" w14:textId="1B82DA9E" w:rsidR="0026220D" w:rsidRPr="008F5419" w:rsidRDefault="0026220D" w:rsidP="006B1822">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14" w:type="dxa"/>
          </w:tcPr>
          <w:p w14:paraId="353C2EF2" w14:textId="0911D540" w:rsidR="0026220D" w:rsidRPr="008F5419" w:rsidRDefault="00085E85" w:rsidP="006B1822">
            <w:pPr>
              <w:jc w:val="center"/>
              <w:rPr>
                <w:rFonts w:ascii="Times New Roman" w:hAnsi="Times New Roman" w:cs="Times New Roman"/>
                <w:sz w:val="22"/>
                <w:szCs w:val="22"/>
              </w:rPr>
            </w:pPr>
            <w:r w:rsidRPr="008F5419">
              <w:rPr>
                <w:rFonts w:ascii="Times New Roman" w:hAnsi="Times New Roman" w:cs="Times New Roman"/>
                <w:i/>
                <w:sz w:val="22"/>
                <w:szCs w:val="22"/>
              </w:rPr>
              <w:t xml:space="preserve">The Duchess of </w:t>
            </w:r>
            <w:proofErr w:type="spellStart"/>
            <w:r w:rsidRPr="008F5419">
              <w:rPr>
                <w:rFonts w:ascii="Times New Roman" w:hAnsi="Times New Roman" w:cs="Times New Roman"/>
                <w:i/>
                <w:sz w:val="22"/>
                <w:szCs w:val="22"/>
              </w:rPr>
              <w:t>Malfi</w:t>
            </w:r>
            <w:proofErr w:type="spellEnd"/>
            <w:r w:rsidRPr="008F5419">
              <w:rPr>
                <w:rFonts w:ascii="Times New Roman" w:hAnsi="Times New Roman" w:cs="Times New Roman"/>
                <w:sz w:val="22"/>
                <w:szCs w:val="22"/>
              </w:rPr>
              <w:t>, Acts 1 and 2</w:t>
            </w:r>
          </w:p>
        </w:tc>
        <w:tc>
          <w:tcPr>
            <w:tcW w:w="2214" w:type="dxa"/>
          </w:tcPr>
          <w:p w14:paraId="60E1D673" w14:textId="7D0E3357" w:rsidR="0026220D" w:rsidRPr="008F5419" w:rsidRDefault="008F5419" w:rsidP="00085E85">
            <w:pPr>
              <w:jc w:val="center"/>
              <w:rPr>
                <w:rFonts w:ascii="Times New Roman" w:hAnsi="Times New Roman" w:cs="Times New Roman"/>
                <w:sz w:val="22"/>
                <w:szCs w:val="22"/>
              </w:rPr>
            </w:pPr>
            <w:r w:rsidRPr="008F5419">
              <w:rPr>
                <w:rFonts w:ascii="Times New Roman" w:hAnsi="Times New Roman" w:cs="Times New Roman"/>
                <w:b/>
                <w:bCs/>
                <w:sz w:val="22"/>
                <w:szCs w:val="22"/>
              </w:rPr>
              <w:t xml:space="preserve">Read my post that includes background information on </w:t>
            </w:r>
            <w:r w:rsidRPr="008F5419">
              <w:rPr>
                <w:rFonts w:ascii="Times New Roman" w:hAnsi="Times New Roman" w:cs="Times New Roman"/>
                <w:b/>
                <w:bCs/>
                <w:i/>
                <w:sz w:val="22"/>
                <w:szCs w:val="22"/>
              </w:rPr>
              <w:t>The Duchess</w:t>
            </w:r>
            <w:r w:rsidRPr="008F5419">
              <w:rPr>
                <w:rFonts w:ascii="Times New Roman" w:hAnsi="Times New Roman" w:cs="Times New Roman"/>
                <w:b/>
                <w:bCs/>
                <w:sz w:val="22"/>
                <w:szCs w:val="22"/>
              </w:rPr>
              <w:t xml:space="preserve">. Twitter assignment </w:t>
            </w:r>
            <w:r w:rsidRPr="008F5419">
              <w:rPr>
                <w:rFonts w:ascii="Times New Roman" w:hAnsi="Times New Roman" w:cs="Times New Roman"/>
                <w:sz w:val="22"/>
                <w:szCs w:val="22"/>
              </w:rPr>
              <w:t>(details TBA)</w:t>
            </w:r>
            <w:proofErr w:type="gramStart"/>
            <w:r w:rsidRPr="008F5419">
              <w:rPr>
                <w:rFonts w:ascii="Times New Roman" w:hAnsi="Times New Roman" w:cs="Times New Roman"/>
                <w:sz w:val="22"/>
                <w:szCs w:val="22"/>
              </w:rPr>
              <w:t>,</w:t>
            </w:r>
            <w:proofErr w:type="gramEnd"/>
            <w:r w:rsidRPr="008F5419">
              <w:rPr>
                <w:rFonts w:ascii="Times New Roman" w:hAnsi="Times New Roman" w:cs="Times New Roman"/>
                <w:sz w:val="22"/>
                <w:szCs w:val="22"/>
              </w:rPr>
              <w:t xml:space="preserve"> make sure you have a twitter account set up by this point. </w:t>
            </w:r>
            <w:r w:rsidR="00085E85" w:rsidRPr="008F5419">
              <w:rPr>
                <w:rFonts w:ascii="Times New Roman" w:hAnsi="Times New Roman" w:cs="Times New Roman"/>
                <w:sz w:val="22"/>
                <w:szCs w:val="22"/>
              </w:rPr>
              <w:lastRenderedPageBreak/>
              <w:t>Quiz on Monday</w:t>
            </w:r>
          </w:p>
        </w:tc>
      </w:tr>
      <w:tr w:rsidR="0026220D" w:rsidRPr="008F5419" w14:paraId="3C1D8BCE" w14:textId="77777777" w:rsidTr="0026220D">
        <w:tc>
          <w:tcPr>
            <w:tcW w:w="2214" w:type="dxa"/>
          </w:tcPr>
          <w:p w14:paraId="645F3079" w14:textId="687C784C" w:rsidR="0026220D" w:rsidRPr="008F5419" w:rsidRDefault="00941CCC" w:rsidP="006B1822">
            <w:pPr>
              <w:jc w:val="center"/>
              <w:rPr>
                <w:rFonts w:ascii="Times New Roman" w:hAnsi="Times New Roman" w:cs="Times New Roman"/>
                <w:sz w:val="22"/>
                <w:szCs w:val="22"/>
              </w:rPr>
            </w:pPr>
            <w:r w:rsidRPr="008F5419">
              <w:rPr>
                <w:rFonts w:ascii="Times New Roman" w:hAnsi="Times New Roman" w:cs="Times New Roman"/>
                <w:sz w:val="22"/>
                <w:szCs w:val="22"/>
              </w:rPr>
              <w:lastRenderedPageBreak/>
              <w:t>Mon, March 2</w:t>
            </w:r>
          </w:p>
        </w:tc>
        <w:tc>
          <w:tcPr>
            <w:tcW w:w="2214" w:type="dxa"/>
          </w:tcPr>
          <w:p w14:paraId="32D36DAC" w14:textId="0A1FF8E5" w:rsidR="0026220D" w:rsidRPr="008F5419" w:rsidRDefault="00941CCC" w:rsidP="006B1822">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74231F8C" w14:textId="5507C151" w:rsidR="0026220D" w:rsidRPr="008F5419" w:rsidRDefault="00085E85" w:rsidP="006B1822">
            <w:pPr>
              <w:jc w:val="center"/>
              <w:rPr>
                <w:rFonts w:ascii="Times New Roman" w:hAnsi="Times New Roman" w:cs="Times New Roman"/>
                <w:sz w:val="22"/>
                <w:szCs w:val="22"/>
              </w:rPr>
            </w:pPr>
            <w:r w:rsidRPr="008F5419">
              <w:rPr>
                <w:rFonts w:ascii="Times New Roman" w:hAnsi="Times New Roman" w:cs="Times New Roman"/>
                <w:i/>
                <w:sz w:val="22"/>
                <w:szCs w:val="22"/>
              </w:rPr>
              <w:t xml:space="preserve">The Duchess of </w:t>
            </w:r>
            <w:proofErr w:type="spellStart"/>
            <w:r w:rsidRPr="008F5419">
              <w:rPr>
                <w:rFonts w:ascii="Times New Roman" w:hAnsi="Times New Roman" w:cs="Times New Roman"/>
                <w:i/>
                <w:sz w:val="22"/>
                <w:szCs w:val="22"/>
              </w:rPr>
              <w:t>Malfi</w:t>
            </w:r>
            <w:proofErr w:type="spellEnd"/>
            <w:r w:rsidRPr="008F5419">
              <w:rPr>
                <w:rFonts w:ascii="Times New Roman" w:hAnsi="Times New Roman" w:cs="Times New Roman"/>
                <w:sz w:val="22"/>
                <w:szCs w:val="22"/>
              </w:rPr>
              <w:t>, Act 3</w:t>
            </w:r>
          </w:p>
        </w:tc>
        <w:tc>
          <w:tcPr>
            <w:tcW w:w="2214" w:type="dxa"/>
          </w:tcPr>
          <w:p w14:paraId="027E2351" w14:textId="24D47D7A" w:rsidR="0026220D" w:rsidRPr="008F5419" w:rsidRDefault="008F5419" w:rsidP="008F5419">
            <w:pPr>
              <w:jc w:val="center"/>
              <w:rPr>
                <w:rFonts w:ascii="Times New Roman" w:hAnsi="Times New Roman" w:cs="Times New Roman"/>
                <w:b/>
                <w:sz w:val="22"/>
                <w:szCs w:val="22"/>
              </w:rPr>
            </w:pPr>
            <w:r w:rsidRPr="008F5419">
              <w:rPr>
                <w:rFonts w:ascii="Times New Roman" w:hAnsi="Times New Roman" w:cs="Times New Roman"/>
                <w:b/>
                <w:sz w:val="22"/>
                <w:szCs w:val="22"/>
              </w:rPr>
              <w:t>Quiz</w:t>
            </w:r>
          </w:p>
        </w:tc>
      </w:tr>
      <w:tr w:rsidR="0026220D" w:rsidRPr="008F5419" w14:paraId="5C44D4BA" w14:textId="77777777" w:rsidTr="0026220D">
        <w:tc>
          <w:tcPr>
            <w:tcW w:w="2214" w:type="dxa"/>
          </w:tcPr>
          <w:p w14:paraId="54892C36" w14:textId="29B0A338" w:rsidR="0026220D" w:rsidRPr="008F5419" w:rsidRDefault="00941CCC" w:rsidP="006B1822">
            <w:pPr>
              <w:jc w:val="center"/>
              <w:rPr>
                <w:rFonts w:ascii="Times New Roman" w:hAnsi="Times New Roman" w:cs="Times New Roman"/>
                <w:sz w:val="22"/>
                <w:szCs w:val="22"/>
              </w:rPr>
            </w:pPr>
            <w:r w:rsidRPr="008F5419">
              <w:rPr>
                <w:rFonts w:ascii="Times New Roman" w:hAnsi="Times New Roman" w:cs="Times New Roman"/>
                <w:sz w:val="22"/>
                <w:szCs w:val="22"/>
              </w:rPr>
              <w:t>By Sun, March 8</w:t>
            </w:r>
          </w:p>
        </w:tc>
        <w:tc>
          <w:tcPr>
            <w:tcW w:w="2214" w:type="dxa"/>
          </w:tcPr>
          <w:p w14:paraId="2D720450" w14:textId="78725988" w:rsidR="0026220D" w:rsidRPr="008F5419" w:rsidRDefault="00941CCC" w:rsidP="006B1822">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14" w:type="dxa"/>
          </w:tcPr>
          <w:p w14:paraId="0A1C2BBC" w14:textId="423E3EF7" w:rsidR="0026220D" w:rsidRPr="008F5419" w:rsidRDefault="00085E85" w:rsidP="006B1822">
            <w:pPr>
              <w:jc w:val="center"/>
              <w:rPr>
                <w:rFonts w:ascii="Times New Roman" w:hAnsi="Times New Roman" w:cs="Times New Roman"/>
                <w:sz w:val="22"/>
                <w:szCs w:val="22"/>
              </w:rPr>
            </w:pPr>
            <w:r w:rsidRPr="008F5419">
              <w:rPr>
                <w:rFonts w:ascii="Times New Roman" w:hAnsi="Times New Roman" w:cs="Times New Roman"/>
                <w:i/>
                <w:sz w:val="22"/>
                <w:szCs w:val="22"/>
              </w:rPr>
              <w:t xml:space="preserve">The Duchess Of </w:t>
            </w:r>
            <w:proofErr w:type="spellStart"/>
            <w:r w:rsidRPr="008F5419">
              <w:rPr>
                <w:rFonts w:ascii="Times New Roman" w:hAnsi="Times New Roman" w:cs="Times New Roman"/>
                <w:i/>
                <w:sz w:val="22"/>
                <w:szCs w:val="22"/>
              </w:rPr>
              <w:t>Malfi</w:t>
            </w:r>
            <w:proofErr w:type="spellEnd"/>
            <w:r w:rsidRPr="008F5419">
              <w:rPr>
                <w:rFonts w:ascii="Times New Roman" w:hAnsi="Times New Roman" w:cs="Times New Roman"/>
                <w:sz w:val="22"/>
                <w:szCs w:val="22"/>
              </w:rPr>
              <w:t>, Act 4 - 5</w:t>
            </w:r>
          </w:p>
        </w:tc>
        <w:tc>
          <w:tcPr>
            <w:tcW w:w="2214" w:type="dxa"/>
          </w:tcPr>
          <w:p w14:paraId="75C68763" w14:textId="76B513B1" w:rsidR="0026220D" w:rsidRPr="008F5419" w:rsidRDefault="008F5419" w:rsidP="006B1822">
            <w:pPr>
              <w:jc w:val="center"/>
              <w:rPr>
                <w:rFonts w:ascii="Times New Roman" w:hAnsi="Times New Roman" w:cs="Times New Roman"/>
                <w:sz w:val="22"/>
                <w:szCs w:val="22"/>
              </w:rPr>
            </w:pPr>
            <w:r w:rsidRPr="008F5419">
              <w:rPr>
                <w:rFonts w:ascii="Times New Roman" w:hAnsi="Times New Roman" w:cs="Times New Roman"/>
                <w:b/>
                <w:bCs/>
                <w:sz w:val="22"/>
                <w:szCs w:val="22"/>
              </w:rPr>
              <w:t>Blog Post:</w:t>
            </w:r>
            <w:r w:rsidRPr="008F5419">
              <w:rPr>
                <w:rFonts w:ascii="Times New Roman" w:hAnsi="Times New Roman" w:cs="Times New Roman"/>
                <w:sz w:val="22"/>
                <w:szCs w:val="22"/>
              </w:rPr>
              <w:t xml:space="preserve"> Find either a scene from a film or television show or a work of art that you interpret at representing violence in a Jacobean style. Post your scene to the blog and write a 500-word explanation of your reading of this scene, and why you understand it as Jacobean. Respond to another student’s post.</w:t>
            </w:r>
          </w:p>
        </w:tc>
      </w:tr>
    </w:tbl>
    <w:p w14:paraId="65C16840" w14:textId="77777777" w:rsidR="0026220D" w:rsidRPr="008F5419" w:rsidRDefault="0026220D" w:rsidP="000D7219">
      <w:pPr>
        <w:rPr>
          <w:rFonts w:ascii="Times New Roman" w:hAnsi="Times New Roman" w:cs="Times New Roman"/>
          <w:b/>
          <w:sz w:val="22"/>
          <w:szCs w:val="22"/>
        </w:rPr>
      </w:pPr>
    </w:p>
    <w:p w14:paraId="47C94C7F" w14:textId="77777777" w:rsidR="0026220D" w:rsidRPr="008F5419" w:rsidRDefault="0026220D" w:rsidP="000D7219">
      <w:pPr>
        <w:rPr>
          <w:rFonts w:ascii="Times New Roman" w:hAnsi="Times New Roman" w:cs="Times New Roman"/>
          <w:b/>
          <w:sz w:val="22"/>
          <w:szCs w:val="22"/>
        </w:rPr>
      </w:pPr>
    </w:p>
    <w:p w14:paraId="3821E580" w14:textId="2BDBE1E0" w:rsidR="00085E85" w:rsidRPr="008F5419" w:rsidRDefault="00085E85" w:rsidP="00907A47">
      <w:pPr>
        <w:rPr>
          <w:rFonts w:ascii="Times New Roman" w:hAnsi="Times New Roman" w:cs="Times New Roman"/>
          <w:sz w:val="22"/>
          <w:szCs w:val="22"/>
        </w:rPr>
      </w:pPr>
      <w:r w:rsidRPr="008F5419">
        <w:rPr>
          <w:rFonts w:ascii="Times New Roman" w:hAnsi="Times New Roman" w:cs="Times New Roman"/>
          <w:sz w:val="22"/>
          <w:szCs w:val="22"/>
        </w:rPr>
        <w:t>Unit 3: Epic Tales</w:t>
      </w:r>
    </w:p>
    <w:p w14:paraId="1F80D0ED" w14:textId="77777777" w:rsidR="00085E85" w:rsidRPr="008F5419" w:rsidRDefault="00085E85" w:rsidP="00907A47">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214"/>
        <w:gridCol w:w="2214"/>
        <w:gridCol w:w="2214"/>
        <w:gridCol w:w="2214"/>
      </w:tblGrid>
      <w:tr w:rsidR="00085E85" w:rsidRPr="008F5419" w14:paraId="0DF79ACB" w14:textId="77777777" w:rsidTr="00085E85">
        <w:tc>
          <w:tcPr>
            <w:tcW w:w="2214" w:type="dxa"/>
          </w:tcPr>
          <w:p w14:paraId="280E0DA3"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Mon, March 9</w:t>
            </w:r>
          </w:p>
        </w:tc>
        <w:tc>
          <w:tcPr>
            <w:tcW w:w="2214" w:type="dxa"/>
          </w:tcPr>
          <w:p w14:paraId="3E2DE801"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022A3447" w14:textId="2D7516AF"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i/>
                <w:sz w:val="22"/>
                <w:szCs w:val="22"/>
              </w:rPr>
              <w:t>The Odyssey</w:t>
            </w:r>
            <w:r w:rsidRPr="008F5419">
              <w:rPr>
                <w:rFonts w:ascii="Times New Roman" w:hAnsi="Times New Roman" w:cs="Times New Roman"/>
                <w:sz w:val="22"/>
                <w:szCs w:val="22"/>
              </w:rPr>
              <w:t>, 1-4</w:t>
            </w:r>
          </w:p>
        </w:tc>
        <w:tc>
          <w:tcPr>
            <w:tcW w:w="2214" w:type="dxa"/>
          </w:tcPr>
          <w:p w14:paraId="282426F7" w14:textId="77777777" w:rsidR="00085E85" w:rsidRPr="008F5419" w:rsidRDefault="00085E85" w:rsidP="00085E85">
            <w:pPr>
              <w:jc w:val="center"/>
              <w:rPr>
                <w:rFonts w:ascii="Times New Roman" w:hAnsi="Times New Roman" w:cs="Times New Roman"/>
                <w:sz w:val="22"/>
                <w:szCs w:val="22"/>
              </w:rPr>
            </w:pPr>
          </w:p>
        </w:tc>
      </w:tr>
      <w:tr w:rsidR="00085E85" w:rsidRPr="008F5419" w14:paraId="7648BE68" w14:textId="77777777" w:rsidTr="00085E85">
        <w:tc>
          <w:tcPr>
            <w:tcW w:w="2214" w:type="dxa"/>
          </w:tcPr>
          <w:p w14:paraId="6EFA05AE"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By Sun, March 15</w:t>
            </w:r>
          </w:p>
        </w:tc>
        <w:tc>
          <w:tcPr>
            <w:tcW w:w="2214" w:type="dxa"/>
          </w:tcPr>
          <w:p w14:paraId="08B8DD4C"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14" w:type="dxa"/>
          </w:tcPr>
          <w:p w14:paraId="370E7477" w14:textId="7FF3F5E9"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i/>
                <w:sz w:val="22"/>
                <w:szCs w:val="22"/>
              </w:rPr>
              <w:t>The Odyssey</w:t>
            </w:r>
            <w:r w:rsidRPr="008F5419">
              <w:rPr>
                <w:rFonts w:ascii="Times New Roman" w:hAnsi="Times New Roman" w:cs="Times New Roman"/>
                <w:sz w:val="22"/>
                <w:szCs w:val="22"/>
              </w:rPr>
              <w:t>, 5-8</w:t>
            </w:r>
          </w:p>
        </w:tc>
        <w:tc>
          <w:tcPr>
            <w:tcW w:w="2214" w:type="dxa"/>
          </w:tcPr>
          <w:p w14:paraId="4096DA7D" w14:textId="311539ED" w:rsidR="00085E85" w:rsidRPr="008F5419" w:rsidRDefault="005805DF" w:rsidP="00C059C2">
            <w:pPr>
              <w:jc w:val="center"/>
              <w:rPr>
                <w:rFonts w:ascii="Times New Roman" w:hAnsi="Times New Roman" w:cs="Times New Roman"/>
                <w:sz w:val="22"/>
                <w:szCs w:val="22"/>
              </w:rPr>
            </w:pPr>
            <w:r>
              <w:rPr>
                <w:rFonts w:ascii="Times New Roman" w:hAnsi="Times New Roman" w:cs="Times New Roman"/>
                <w:b/>
                <w:bCs/>
                <w:sz w:val="22"/>
                <w:szCs w:val="22"/>
              </w:rPr>
              <w:t>Close reading blog</w:t>
            </w:r>
            <w:bookmarkStart w:id="6" w:name="_GoBack"/>
            <w:bookmarkEnd w:id="6"/>
            <w:r w:rsidR="008F5419" w:rsidRPr="008F5419">
              <w:rPr>
                <w:rFonts w:ascii="Times New Roman" w:hAnsi="Times New Roman" w:cs="Times New Roman"/>
                <w:b/>
                <w:bCs/>
                <w:sz w:val="22"/>
                <w:szCs w:val="22"/>
              </w:rPr>
              <w:t xml:space="preserve"> posts. </w:t>
            </w:r>
            <w:r w:rsidR="008F5419" w:rsidRPr="008F5419">
              <w:rPr>
                <w:rFonts w:ascii="Times New Roman" w:hAnsi="Times New Roman" w:cs="Times New Roman"/>
                <w:sz w:val="22"/>
                <w:szCs w:val="22"/>
              </w:rPr>
              <w:t>Details TBA</w:t>
            </w:r>
          </w:p>
        </w:tc>
      </w:tr>
      <w:tr w:rsidR="00085E85" w:rsidRPr="008F5419" w14:paraId="1F6C944C" w14:textId="77777777" w:rsidTr="00085E85">
        <w:tc>
          <w:tcPr>
            <w:tcW w:w="2214" w:type="dxa"/>
          </w:tcPr>
          <w:p w14:paraId="5FBD832E"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Mon, March 16</w:t>
            </w:r>
          </w:p>
        </w:tc>
        <w:tc>
          <w:tcPr>
            <w:tcW w:w="2214" w:type="dxa"/>
          </w:tcPr>
          <w:p w14:paraId="045E6F08"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35D627ED" w14:textId="4D2DF0A4"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i/>
                <w:sz w:val="22"/>
                <w:szCs w:val="22"/>
              </w:rPr>
              <w:t>The Odyssey</w:t>
            </w:r>
            <w:r w:rsidRPr="008F5419">
              <w:rPr>
                <w:rFonts w:ascii="Times New Roman" w:hAnsi="Times New Roman" w:cs="Times New Roman"/>
                <w:sz w:val="22"/>
                <w:szCs w:val="22"/>
              </w:rPr>
              <w:t>, 9-12</w:t>
            </w:r>
          </w:p>
        </w:tc>
        <w:tc>
          <w:tcPr>
            <w:tcW w:w="2214" w:type="dxa"/>
          </w:tcPr>
          <w:p w14:paraId="73C67467" w14:textId="3922B12B" w:rsidR="00085E85" w:rsidRPr="008F5419" w:rsidRDefault="00C749BF" w:rsidP="00085E85">
            <w:pPr>
              <w:jc w:val="center"/>
              <w:rPr>
                <w:rFonts w:ascii="Times New Roman" w:hAnsi="Times New Roman" w:cs="Times New Roman"/>
                <w:b/>
                <w:sz w:val="22"/>
                <w:szCs w:val="22"/>
              </w:rPr>
            </w:pPr>
            <w:r w:rsidRPr="008F5419">
              <w:rPr>
                <w:rFonts w:ascii="Times New Roman" w:hAnsi="Times New Roman" w:cs="Times New Roman"/>
                <w:b/>
                <w:sz w:val="22"/>
                <w:szCs w:val="22"/>
              </w:rPr>
              <w:t>Quiz</w:t>
            </w:r>
          </w:p>
        </w:tc>
      </w:tr>
      <w:tr w:rsidR="00085E85" w:rsidRPr="008F5419" w14:paraId="71F3BD5C" w14:textId="77777777" w:rsidTr="00085E85">
        <w:tc>
          <w:tcPr>
            <w:tcW w:w="2214" w:type="dxa"/>
          </w:tcPr>
          <w:p w14:paraId="2381EB46"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By Sun, March 22</w:t>
            </w:r>
          </w:p>
        </w:tc>
        <w:tc>
          <w:tcPr>
            <w:tcW w:w="2214" w:type="dxa"/>
          </w:tcPr>
          <w:p w14:paraId="4A2B90BB"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14" w:type="dxa"/>
          </w:tcPr>
          <w:p w14:paraId="045C2789"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Close Reading Tips (posted to blog)</w:t>
            </w:r>
          </w:p>
        </w:tc>
        <w:tc>
          <w:tcPr>
            <w:tcW w:w="2214" w:type="dxa"/>
          </w:tcPr>
          <w:p w14:paraId="5E655ED3" w14:textId="584AF44E" w:rsidR="00085E85" w:rsidRPr="008F5419" w:rsidRDefault="003A4BA2" w:rsidP="003A4BA2">
            <w:pPr>
              <w:jc w:val="center"/>
              <w:rPr>
                <w:rFonts w:ascii="Times New Roman" w:hAnsi="Times New Roman" w:cs="Times New Roman"/>
                <w:sz w:val="22"/>
                <w:szCs w:val="22"/>
              </w:rPr>
            </w:pPr>
            <w:r w:rsidRPr="008F5419">
              <w:rPr>
                <w:rFonts w:ascii="Times New Roman" w:hAnsi="Times New Roman" w:cs="Times New Roman"/>
                <w:sz w:val="22"/>
                <w:szCs w:val="22"/>
              </w:rPr>
              <w:t>Work on close reading</w:t>
            </w:r>
            <w:r w:rsidR="00085E85" w:rsidRPr="008F5419">
              <w:rPr>
                <w:rFonts w:ascii="Times New Roman" w:hAnsi="Times New Roman" w:cs="Times New Roman"/>
                <w:sz w:val="22"/>
                <w:szCs w:val="22"/>
              </w:rPr>
              <w:t xml:space="preserve"> </w:t>
            </w:r>
          </w:p>
        </w:tc>
      </w:tr>
      <w:tr w:rsidR="00085E85" w:rsidRPr="008F5419" w14:paraId="071A8584" w14:textId="77777777" w:rsidTr="00085E85">
        <w:tc>
          <w:tcPr>
            <w:tcW w:w="2214" w:type="dxa"/>
          </w:tcPr>
          <w:p w14:paraId="2EB4642A"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Mon, March 23</w:t>
            </w:r>
          </w:p>
        </w:tc>
        <w:tc>
          <w:tcPr>
            <w:tcW w:w="2214" w:type="dxa"/>
          </w:tcPr>
          <w:p w14:paraId="59736EE8"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3C729758" w14:textId="77777777"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No Reading Assigned</w:t>
            </w:r>
          </w:p>
        </w:tc>
        <w:tc>
          <w:tcPr>
            <w:tcW w:w="2214" w:type="dxa"/>
          </w:tcPr>
          <w:p w14:paraId="1324D560" w14:textId="27DE4B8C" w:rsidR="00085E85" w:rsidRPr="008F5419" w:rsidRDefault="00085E85" w:rsidP="003A4BA2">
            <w:pPr>
              <w:jc w:val="center"/>
              <w:rPr>
                <w:rFonts w:ascii="Times New Roman" w:hAnsi="Times New Roman" w:cs="Times New Roman"/>
                <w:b/>
                <w:sz w:val="22"/>
                <w:szCs w:val="22"/>
              </w:rPr>
            </w:pPr>
            <w:r w:rsidRPr="008F5419">
              <w:rPr>
                <w:rFonts w:ascii="Times New Roman" w:hAnsi="Times New Roman" w:cs="Times New Roman"/>
                <w:b/>
                <w:sz w:val="22"/>
                <w:szCs w:val="22"/>
              </w:rPr>
              <w:t>Close Reading due in class and by email</w:t>
            </w:r>
            <w:r w:rsidR="003A4BA2" w:rsidRPr="008F5419">
              <w:rPr>
                <w:rFonts w:ascii="Times New Roman" w:hAnsi="Times New Roman" w:cs="Times New Roman"/>
                <w:b/>
                <w:sz w:val="22"/>
                <w:szCs w:val="22"/>
              </w:rPr>
              <w:t xml:space="preserve"> </w:t>
            </w:r>
          </w:p>
        </w:tc>
      </w:tr>
      <w:tr w:rsidR="00085E85" w:rsidRPr="008F5419" w14:paraId="4A0168A1" w14:textId="77777777" w:rsidTr="00085E85">
        <w:tc>
          <w:tcPr>
            <w:tcW w:w="2214" w:type="dxa"/>
          </w:tcPr>
          <w:p w14:paraId="0CDB4DA3" w14:textId="3317CD91"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By Sun, March 29</w:t>
            </w:r>
          </w:p>
        </w:tc>
        <w:tc>
          <w:tcPr>
            <w:tcW w:w="2214" w:type="dxa"/>
          </w:tcPr>
          <w:p w14:paraId="543E272D" w14:textId="33360ECA"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14" w:type="dxa"/>
          </w:tcPr>
          <w:p w14:paraId="6F71D5B1" w14:textId="7213C0CF" w:rsidR="00085E85" w:rsidRPr="008F5419" w:rsidRDefault="00085E85" w:rsidP="00085E85">
            <w:pPr>
              <w:jc w:val="center"/>
              <w:rPr>
                <w:rFonts w:ascii="Times New Roman" w:hAnsi="Times New Roman" w:cs="Times New Roman"/>
                <w:sz w:val="22"/>
                <w:szCs w:val="22"/>
              </w:rPr>
            </w:pPr>
            <w:r w:rsidRPr="008F5419">
              <w:rPr>
                <w:rFonts w:ascii="Times New Roman" w:hAnsi="Times New Roman" w:cs="Times New Roman"/>
                <w:i/>
                <w:sz w:val="22"/>
                <w:szCs w:val="22"/>
              </w:rPr>
              <w:t>The Odyssey</w:t>
            </w:r>
            <w:r w:rsidRPr="008F5419">
              <w:rPr>
                <w:rFonts w:ascii="Times New Roman" w:hAnsi="Times New Roman" w:cs="Times New Roman"/>
                <w:sz w:val="22"/>
                <w:szCs w:val="22"/>
              </w:rPr>
              <w:t xml:space="preserve">, </w:t>
            </w:r>
            <w:r w:rsidR="00671CA7" w:rsidRPr="008F5419">
              <w:rPr>
                <w:rFonts w:ascii="Times New Roman" w:hAnsi="Times New Roman" w:cs="Times New Roman"/>
                <w:sz w:val="22"/>
                <w:szCs w:val="22"/>
              </w:rPr>
              <w:t>13-16</w:t>
            </w:r>
          </w:p>
        </w:tc>
        <w:tc>
          <w:tcPr>
            <w:tcW w:w="2214" w:type="dxa"/>
          </w:tcPr>
          <w:p w14:paraId="7D1FDA2A" w14:textId="63F9995F" w:rsidR="00085E85" w:rsidRPr="008F5419" w:rsidRDefault="008F5419" w:rsidP="00085E85">
            <w:pPr>
              <w:jc w:val="center"/>
              <w:rPr>
                <w:rFonts w:ascii="Times New Roman" w:hAnsi="Times New Roman" w:cs="Times New Roman"/>
                <w:sz w:val="22"/>
                <w:szCs w:val="22"/>
              </w:rPr>
            </w:pPr>
            <w:r w:rsidRPr="008F5419">
              <w:rPr>
                <w:rFonts w:ascii="Times New Roman" w:hAnsi="Times New Roman" w:cs="Times New Roman"/>
                <w:b/>
                <w:bCs/>
                <w:sz w:val="22"/>
                <w:szCs w:val="22"/>
              </w:rPr>
              <w:t>Blog post &amp; Response:</w:t>
            </w:r>
            <w:r w:rsidRPr="008F5419">
              <w:rPr>
                <w:rFonts w:ascii="Times New Roman" w:hAnsi="Times New Roman" w:cs="Times New Roman"/>
                <w:sz w:val="22"/>
                <w:szCs w:val="22"/>
              </w:rPr>
              <w:t xml:space="preserve"> Details TBA</w:t>
            </w:r>
          </w:p>
        </w:tc>
      </w:tr>
      <w:tr w:rsidR="00671CA7" w:rsidRPr="008F5419" w14:paraId="0A1ED882" w14:textId="77777777" w:rsidTr="00085E85">
        <w:tc>
          <w:tcPr>
            <w:tcW w:w="2214" w:type="dxa"/>
          </w:tcPr>
          <w:p w14:paraId="7B7A8F01" w14:textId="5C64A44E"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Mon, March 30</w:t>
            </w:r>
          </w:p>
        </w:tc>
        <w:tc>
          <w:tcPr>
            <w:tcW w:w="2214" w:type="dxa"/>
          </w:tcPr>
          <w:p w14:paraId="27CD1B71" w14:textId="1C001D34"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02A27E1E" w14:textId="46861CA4"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i/>
                <w:sz w:val="22"/>
                <w:szCs w:val="22"/>
              </w:rPr>
              <w:t>The Odyssey</w:t>
            </w:r>
            <w:r w:rsidRPr="008F5419">
              <w:rPr>
                <w:rFonts w:ascii="Times New Roman" w:hAnsi="Times New Roman" w:cs="Times New Roman"/>
                <w:sz w:val="22"/>
                <w:szCs w:val="22"/>
              </w:rPr>
              <w:t>, 17-20</w:t>
            </w:r>
          </w:p>
        </w:tc>
        <w:tc>
          <w:tcPr>
            <w:tcW w:w="2214" w:type="dxa"/>
          </w:tcPr>
          <w:p w14:paraId="2ECD03FD" w14:textId="02F3800A" w:rsidR="00671CA7" w:rsidRPr="008F5419" w:rsidRDefault="00C749BF" w:rsidP="00085E85">
            <w:pPr>
              <w:jc w:val="center"/>
              <w:rPr>
                <w:rFonts w:ascii="Times New Roman" w:hAnsi="Times New Roman" w:cs="Times New Roman"/>
                <w:b/>
                <w:sz w:val="22"/>
                <w:szCs w:val="22"/>
              </w:rPr>
            </w:pPr>
            <w:r w:rsidRPr="008F5419">
              <w:rPr>
                <w:rFonts w:ascii="Times New Roman" w:hAnsi="Times New Roman" w:cs="Times New Roman"/>
                <w:b/>
                <w:sz w:val="22"/>
                <w:szCs w:val="22"/>
              </w:rPr>
              <w:t>Quiz</w:t>
            </w:r>
          </w:p>
        </w:tc>
      </w:tr>
      <w:tr w:rsidR="00671CA7" w:rsidRPr="008F5419" w14:paraId="61CF63F0" w14:textId="77777777" w:rsidTr="00085E85">
        <w:tc>
          <w:tcPr>
            <w:tcW w:w="2214" w:type="dxa"/>
          </w:tcPr>
          <w:p w14:paraId="0C9D6679" w14:textId="72CFE5C3" w:rsidR="00671CA7" w:rsidRPr="008F5419" w:rsidRDefault="00671CA7" w:rsidP="00085E85">
            <w:pPr>
              <w:jc w:val="center"/>
              <w:rPr>
                <w:rFonts w:ascii="Times New Roman" w:hAnsi="Times New Roman" w:cs="Times New Roman"/>
                <w:b/>
                <w:i/>
                <w:sz w:val="22"/>
                <w:szCs w:val="22"/>
              </w:rPr>
            </w:pPr>
            <w:r w:rsidRPr="008F5419">
              <w:rPr>
                <w:rFonts w:ascii="Times New Roman" w:hAnsi="Times New Roman" w:cs="Times New Roman"/>
                <w:b/>
                <w:i/>
                <w:sz w:val="22"/>
                <w:szCs w:val="22"/>
              </w:rPr>
              <w:t>By Fri, April 3</w:t>
            </w:r>
          </w:p>
        </w:tc>
        <w:tc>
          <w:tcPr>
            <w:tcW w:w="2214" w:type="dxa"/>
          </w:tcPr>
          <w:p w14:paraId="0D70DD38" w14:textId="2CAE695F"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14" w:type="dxa"/>
          </w:tcPr>
          <w:p w14:paraId="3DE355BB" w14:textId="3A0D1AFB"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i/>
                <w:sz w:val="22"/>
                <w:szCs w:val="22"/>
              </w:rPr>
              <w:t>The Odyssey</w:t>
            </w:r>
            <w:r w:rsidRPr="008F5419">
              <w:rPr>
                <w:rFonts w:ascii="Times New Roman" w:hAnsi="Times New Roman" w:cs="Times New Roman"/>
                <w:sz w:val="22"/>
                <w:szCs w:val="22"/>
              </w:rPr>
              <w:t>, 21-24</w:t>
            </w:r>
          </w:p>
        </w:tc>
        <w:tc>
          <w:tcPr>
            <w:tcW w:w="2214" w:type="dxa"/>
          </w:tcPr>
          <w:p w14:paraId="555CBD1A" w14:textId="7549948A" w:rsidR="00671CA7" w:rsidRPr="008F5419" w:rsidRDefault="008F5419" w:rsidP="00085E85">
            <w:pPr>
              <w:jc w:val="center"/>
              <w:rPr>
                <w:rFonts w:ascii="Times New Roman" w:hAnsi="Times New Roman" w:cs="Times New Roman"/>
                <w:sz w:val="22"/>
                <w:szCs w:val="22"/>
              </w:rPr>
            </w:pPr>
            <w:r w:rsidRPr="008F5419">
              <w:rPr>
                <w:rFonts w:ascii="Times New Roman" w:hAnsi="Times New Roman" w:cs="Times New Roman"/>
                <w:b/>
                <w:bCs/>
                <w:sz w:val="22"/>
                <w:szCs w:val="22"/>
              </w:rPr>
              <w:t>Break out into small groups for online discussion.</w:t>
            </w:r>
            <w:r w:rsidRPr="008F5419">
              <w:rPr>
                <w:rFonts w:ascii="Times New Roman" w:hAnsi="Times New Roman" w:cs="Times New Roman"/>
                <w:sz w:val="22"/>
                <w:szCs w:val="22"/>
              </w:rPr>
              <w:t xml:space="preserve"> Details TBA</w:t>
            </w:r>
          </w:p>
        </w:tc>
      </w:tr>
      <w:tr w:rsidR="00671CA7" w:rsidRPr="008F5419" w14:paraId="7946B23E" w14:textId="77777777" w:rsidTr="00085E85">
        <w:tc>
          <w:tcPr>
            <w:tcW w:w="2214" w:type="dxa"/>
          </w:tcPr>
          <w:p w14:paraId="57CD17BE" w14:textId="2830DE19"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Mon, April 6</w:t>
            </w:r>
          </w:p>
        </w:tc>
        <w:tc>
          <w:tcPr>
            <w:tcW w:w="2214" w:type="dxa"/>
          </w:tcPr>
          <w:p w14:paraId="7214B14E" w14:textId="707FE3CA" w:rsidR="00671CA7" w:rsidRPr="008F5419" w:rsidRDefault="00671CA7" w:rsidP="00093ED6">
            <w:pPr>
              <w:jc w:val="center"/>
              <w:rPr>
                <w:rFonts w:ascii="Times New Roman" w:hAnsi="Times New Roman" w:cs="Times New Roman"/>
                <w:b/>
                <w:sz w:val="22"/>
                <w:szCs w:val="22"/>
              </w:rPr>
            </w:pPr>
            <w:r w:rsidRPr="008F5419">
              <w:rPr>
                <w:rFonts w:ascii="Times New Roman" w:hAnsi="Times New Roman" w:cs="Times New Roman"/>
                <w:b/>
                <w:sz w:val="22"/>
                <w:szCs w:val="22"/>
              </w:rPr>
              <w:t>Spring Break</w:t>
            </w:r>
            <w:r w:rsidR="00093ED6" w:rsidRPr="008F5419">
              <w:rPr>
                <w:rFonts w:ascii="Times New Roman" w:hAnsi="Times New Roman" w:cs="Times New Roman"/>
                <w:b/>
                <w:sz w:val="22"/>
                <w:szCs w:val="22"/>
              </w:rPr>
              <w:t>—no class or online assignment</w:t>
            </w:r>
          </w:p>
        </w:tc>
        <w:tc>
          <w:tcPr>
            <w:tcW w:w="2214" w:type="dxa"/>
          </w:tcPr>
          <w:p w14:paraId="1EE30303" w14:textId="77777777" w:rsidR="00671CA7" w:rsidRPr="008F5419" w:rsidRDefault="00671CA7" w:rsidP="00085E85">
            <w:pPr>
              <w:jc w:val="center"/>
              <w:rPr>
                <w:rFonts w:ascii="Times New Roman" w:hAnsi="Times New Roman" w:cs="Times New Roman"/>
                <w:sz w:val="22"/>
                <w:szCs w:val="22"/>
              </w:rPr>
            </w:pPr>
          </w:p>
        </w:tc>
        <w:tc>
          <w:tcPr>
            <w:tcW w:w="2214" w:type="dxa"/>
          </w:tcPr>
          <w:p w14:paraId="05F73F5E" w14:textId="77777777" w:rsidR="00671CA7" w:rsidRPr="008F5419" w:rsidRDefault="00671CA7" w:rsidP="00085E85">
            <w:pPr>
              <w:jc w:val="center"/>
              <w:rPr>
                <w:rFonts w:ascii="Times New Roman" w:hAnsi="Times New Roman" w:cs="Times New Roman"/>
                <w:sz w:val="22"/>
                <w:szCs w:val="22"/>
              </w:rPr>
            </w:pPr>
          </w:p>
        </w:tc>
      </w:tr>
      <w:tr w:rsidR="00671CA7" w:rsidRPr="008F5419" w14:paraId="7ABD05BE" w14:textId="77777777" w:rsidTr="00085E85">
        <w:tc>
          <w:tcPr>
            <w:tcW w:w="2214" w:type="dxa"/>
          </w:tcPr>
          <w:p w14:paraId="51FFA2AB" w14:textId="40924B6D"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Mon, April 13</w:t>
            </w:r>
          </w:p>
        </w:tc>
        <w:tc>
          <w:tcPr>
            <w:tcW w:w="2214" w:type="dxa"/>
          </w:tcPr>
          <w:p w14:paraId="5710680A" w14:textId="7552C0DA" w:rsidR="00671CA7" w:rsidRPr="008F5419" w:rsidRDefault="00093ED6" w:rsidP="00093ED6">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2B743362" w14:textId="483824A4" w:rsidR="00671CA7" w:rsidRPr="008F5419" w:rsidRDefault="00C059C2" w:rsidP="008F5419">
            <w:pPr>
              <w:jc w:val="center"/>
              <w:rPr>
                <w:rFonts w:ascii="Times New Roman" w:hAnsi="Times New Roman" w:cs="Times New Roman"/>
                <w:sz w:val="22"/>
                <w:szCs w:val="22"/>
              </w:rPr>
            </w:pPr>
            <w:r w:rsidRPr="008F5419">
              <w:rPr>
                <w:rFonts w:ascii="Times New Roman" w:hAnsi="Times New Roman" w:cs="Times New Roman"/>
                <w:sz w:val="22"/>
                <w:szCs w:val="22"/>
              </w:rPr>
              <w:t>Anne Carson</w:t>
            </w:r>
            <w:r w:rsidR="00093ED6" w:rsidRPr="008F5419">
              <w:rPr>
                <w:rFonts w:ascii="Times New Roman" w:hAnsi="Times New Roman" w:cs="Times New Roman"/>
                <w:sz w:val="22"/>
                <w:szCs w:val="22"/>
              </w:rPr>
              <w:t xml:space="preserve">’s writing on Penelope (posted to </w:t>
            </w:r>
            <w:r w:rsidR="008F5419" w:rsidRPr="008F5419">
              <w:rPr>
                <w:rFonts w:ascii="Times New Roman" w:hAnsi="Times New Roman" w:cs="Times New Roman"/>
                <w:sz w:val="22"/>
                <w:szCs w:val="22"/>
              </w:rPr>
              <w:t>blog</w:t>
            </w:r>
            <w:r w:rsidR="00093ED6" w:rsidRPr="008F5419">
              <w:rPr>
                <w:rFonts w:ascii="Times New Roman" w:hAnsi="Times New Roman" w:cs="Times New Roman"/>
                <w:sz w:val="22"/>
                <w:szCs w:val="22"/>
              </w:rPr>
              <w:t>- please read and bring to class)</w:t>
            </w:r>
          </w:p>
        </w:tc>
        <w:tc>
          <w:tcPr>
            <w:tcW w:w="2214" w:type="dxa"/>
          </w:tcPr>
          <w:p w14:paraId="23E3F1B9" w14:textId="77777777" w:rsidR="00671CA7" w:rsidRPr="008F5419" w:rsidRDefault="00671CA7" w:rsidP="00085E85">
            <w:pPr>
              <w:jc w:val="center"/>
              <w:rPr>
                <w:rFonts w:ascii="Times New Roman" w:hAnsi="Times New Roman" w:cs="Times New Roman"/>
                <w:sz w:val="22"/>
                <w:szCs w:val="22"/>
              </w:rPr>
            </w:pPr>
          </w:p>
        </w:tc>
      </w:tr>
      <w:tr w:rsidR="00671CA7" w:rsidRPr="008F5419" w14:paraId="000A1AE2" w14:textId="77777777" w:rsidTr="00085E85">
        <w:tc>
          <w:tcPr>
            <w:tcW w:w="2214" w:type="dxa"/>
          </w:tcPr>
          <w:p w14:paraId="4DC12A84" w14:textId="1D1F9E64"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By Sun, April 19</w:t>
            </w:r>
          </w:p>
        </w:tc>
        <w:tc>
          <w:tcPr>
            <w:tcW w:w="2214" w:type="dxa"/>
          </w:tcPr>
          <w:p w14:paraId="0688F721" w14:textId="26EA620A" w:rsidR="00671CA7" w:rsidRPr="008F5419" w:rsidRDefault="00093ED6" w:rsidP="00085E85">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14" w:type="dxa"/>
          </w:tcPr>
          <w:p w14:paraId="4F7D530D" w14:textId="6AF556E0" w:rsidR="00671CA7" w:rsidRPr="008F5419" w:rsidRDefault="007B6388" w:rsidP="00085E85">
            <w:pPr>
              <w:jc w:val="center"/>
              <w:rPr>
                <w:rFonts w:ascii="Times New Roman" w:hAnsi="Times New Roman" w:cs="Times New Roman"/>
                <w:sz w:val="22"/>
                <w:szCs w:val="22"/>
              </w:rPr>
            </w:pPr>
            <w:r w:rsidRPr="008F5419">
              <w:rPr>
                <w:rFonts w:ascii="Times New Roman" w:hAnsi="Times New Roman" w:cs="Times New Roman"/>
                <w:i/>
                <w:sz w:val="22"/>
                <w:szCs w:val="22"/>
              </w:rPr>
              <w:t xml:space="preserve">The Tale of </w:t>
            </w:r>
            <w:proofErr w:type="spellStart"/>
            <w:r w:rsidRPr="008F5419">
              <w:rPr>
                <w:rFonts w:ascii="Times New Roman" w:hAnsi="Times New Roman" w:cs="Times New Roman"/>
                <w:i/>
                <w:sz w:val="22"/>
                <w:szCs w:val="22"/>
              </w:rPr>
              <w:t>Genji</w:t>
            </w:r>
            <w:proofErr w:type="spellEnd"/>
            <w:r w:rsidR="00093ED6" w:rsidRPr="008F5419">
              <w:rPr>
                <w:rFonts w:ascii="Times New Roman" w:hAnsi="Times New Roman" w:cs="Times New Roman"/>
                <w:sz w:val="22"/>
                <w:szCs w:val="22"/>
              </w:rPr>
              <w:t>; Prologue- the end of The Broom Tree (page 53)</w:t>
            </w:r>
          </w:p>
        </w:tc>
        <w:tc>
          <w:tcPr>
            <w:tcW w:w="2214" w:type="dxa"/>
          </w:tcPr>
          <w:p w14:paraId="15E7FE0E" w14:textId="2B4E4F60" w:rsidR="00671CA7" w:rsidRPr="008F5419" w:rsidRDefault="008F5419" w:rsidP="00085E85">
            <w:pPr>
              <w:jc w:val="center"/>
              <w:rPr>
                <w:rFonts w:ascii="Times New Roman" w:hAnsi="Times New Roman" w:cs="Times New Roman"/>
                <w:sz w:val="22"/>
                <w:szCs w:val="22"/>
              </w:rPr>
            </w:pPr>
            <w:r w:rsidRPr="008F5419">
              <w:rPr>
                <w:rFonts w:ascii="Times New Roman" w:hAnsi="Times New Roman" w:cs="Times New Roman"/>
                <w:sz w:val="22"/>
                <w:szCs w:val="22"/>
              </w:rPr>
              <w:t xml:space="preserve">Read introductory information on </w:t>
            </w:r>
            <w:r w:rsidRPr="008F5419">
              <w:rPr>
                <w:rFonts w:ascii="Times New Roman" w:hAnsi="Times New Roman" w:cs="Times New Roman"/>
                <w:i/>
                <w:sz w:val="22"/>
                <w:szCs w:val="22"/>
              </w:rPr>
              <w:t xml:space="preserve">The Tale of </w:t>
            </w:r>
            <w:proofErr w:type="spellStart"/>
            <w:r w:rsidRPr="008F5419">
              <w:rPr>
                <w:rFonts w:ascii="Times New Roman" w:hAnsi="Times New Roman" w:cs="Times New Roman"/>
                <w:i/>
                <w:sz w:val="22"/>
                <w:szCs w:val="22"/>
              </w:rPr>
              <w:t>Genji</w:t>
            </w:r>
            <w:proofErr w:type="spellEnd"/>
            <w:r w:rsidRPr="008F5419">
              <w:rPr>
                <w:rFonts w:ascii="Times New Roman" w:hAnsi="Times New Roman" w:cs="Times New Roman"/>
                <w:sz w:val="22"/>
                <w:szCs w:val="22"/>
              </w:rPr>
              <w:t xml:space="preserve"> posted to blog, </w:t>
            </w:r>
            <w:r w:rsidRPr="008F5419">
              <w:rPr>
                <w:rFonts w:ascii="Times New Roman" w:hAnsi="Times New Roman" w:cs="Times New Roman"/>
                <w:b/>
                <w:bCs/>
                <w:sz w:val="22"/>
                <w:szCs w:val="22"/>
              </w:rPr>
              <w:t xml:space="preserve">Twitter </w:t>
            </w:r>
            <w:r w:rsidRPr="008F5419">
              <w:rPr>
                <w:rFonts w:ascii="Times New Roman" w:hAnsi="Times New Roman" w:cs="Times New Roman"/>
                <w:b/>
                <w:bCs/>
                <w:sz w:val="22"/>
                <w:szCs w:val="22"/>
              </w:rPr>
              <w:lastRenderedPageBreak/>
              <w:t>assignment</w:t>
            </w:r>
            <w:r w:rsidRPr="008F5419">
              <w:rPr>
                <w:rFonts w:ascii="Times New Roman" w:hAnsi="Times New Roman" w:cs="Times New Roman"/>
                <w:sz w:val="22"/>
                <w:szCs w:val="22"/>
              </w:rPr>
              <w:t xml:space="preserve"> (details TBA)</w:t>
            </w:r>
          </w:p>
        </w:tc>
      </w:tr>
      <w:tr w:rsidR="00671CA7" w:rsidRPr="008F5419" w14:paraId="3092897A" w14:textId="77777777" w:rsidTr="00085E85">
        <w:tc>
          <w:tcPr>
            <w:tcW w:w="2214" w:type="dxa"/>
          </w:tcPr>
          <w:p w14:paraId="76F42E5A" w14:textId="00B0E3CB"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lastRenderedPageBreak/>
              <w:t>Mon, April 20</w:t>
            </w:r>
          </w:p>
        </w:tc>
        <w:tc>
          <w:tcPr>
            <w:tcW w:w="2214" w:type="dxa"/>
          </w:tcPr>
          <w:p w14:paraId="10A33AD8" w14:textId="25066850" w:rsidR="00671CA7" w:rsidRPr="008F5419" w:rsidRDefault="00093ED6" w:rsidP="00085E85">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61152597" w14:textId="4CA2A93A" w:rsidR="00671CA7" w:rsidRPr="008F5419" w:rsidRDefault="007B6388" w:rsidP="00093ED6">
            <w:pPr>
              <w:jc w:val="center"/>
              <w:rPr>
                <w:rFonts w:ascii="Times New Roman" w:hAnsi="Times New Roman" w:cs="Times New Roman"/>
                <w:sz w:val="22"/>
                <w:szCs w:val="22"/>
              </w:rPr>
            </w:pPr>
            <w:r w:rsidRPr="008F5419">
              <w:rPr>
                <w:rFonts w:ascii="Times New Roman" w:hAnsi="Times New Roman" w:cs="Times New Roman"/>
                <w:i/>
                <w:sz w:val="22"/>
                <w:szCs w:val="22"/>
              </w:rPr>
              <w:t xml:space="preserve">The Tale of </w:t>
            </w:r>
            <w:proofErr w:type="spellStart"/>
            <w:r w:rsidRPr="008F5419">
              <w:rPr>
                <w:rFonts w:ascii="Times New Roman" w:hAnsi="Times New Roman" w:cs="Times New Roman"/>
                <w:i/>
                <w:sz w:val="22"/>
                <w:szCs w:val="22"/>
              </w:rPr>
              <w:t>Genji</w:t>
            </w:r>
            <w:proofErr w:type="spellEnd"/>
            <w:r w:rsidR="00093ED6" w:rsidRPr="008F5419">
              <w:rPr>
                <w:rFonts w:ascii="Times New Roman" w:hAnsi="Times New Roman" w:cs="Times New Roman"/>
                <w:sz w:val="22"/>
                <w:szCs w:val="22"/>
              </w:rPr>
              <w:t>; The Twilight Beauty (pages 54-86)</w:t>
            </w:r>
          </w:p>
        </w:tc>
        <w:tc>
          <w:tcPr>
            <w:tcW w:w="2214" w:type="dxa"/>
          </w:tcPr>
          <w:p w14:paraId="035009BF" w14:textId="77777777" w:rsidR="00671CA7" w:rsidRPr="008F5419" w:rsidRDefault="00671CA7" w:rsidP="00085E85">
            <w:pPr>
              <w:jc w:val="center"/>
              <w:rPr>
                <w:rFonts w:ascii="Times New Roman" w:hAnsi="Times New Roman" w:cs="Times New Roman"/>
                <w:sz w:val="22"/>
                <w:szCs w:val="22"/>
              </w:rPr>
            </w:pPr>
          </w:p>
        </w:tc>
      </w:tr>
      <w:tr w:rsidR="00671CA7" w:rsidRPr="008F5419" w14:paraId="1837C9D5" w14:textId="77777777" w:rsidTr="00085E85">
        <w:tc>
          <w:tcPr>
            <w:tcW w:w="2214" w:type="dxa"/>
          </w:tcPr>
          <w:p w14:paraId="09B286B7" w14:textId="2F46A1C2"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By Sun, April 26</w:t>
            </w:r>
          </w:p>
        </w:tc>
        <w:tc>
          <w:tcPr>
            <w:tcW w:w="2214" w:type="dxa"/>
          </w:tcPr>
          <w:p w14:paraId="20E6D9F2" w14:textId="1743064E" w:rsidR="00671CA7" w:rsidRPr="008F5419" w:rsidRDefault="00093ED6" w:rsidP="00085E85">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14" w:type="dxa"/>
          </w:tcPr>
          <w:p w14:paraId="5343ECFC" w14:textId="4ECCBBEF" w:rsidR="00671CA7" w:rsidRPr="008F5419" w:rsidRDefault="007B6388" w:rsidP="00085E85">
            <w:pPr>
              <w:jc w:val="center"/>
              <w:rPr>
                <w:rFonts w:ascii="Times New Roman" w:hAnsi="Times New Roman" w:cs="Times New Roman"/>
                <w:sz w:val="22"/>
                <w:szCs w:val="22"/>
              </w:rPr>
            </w:pPr>
            <w:r w:rsidRPr="008F5419">
              <w:rPr>
                <w:rFonts w:ascii="Times New Roman" w:hAnsi="Times New Roman" w:cs="Times New Roman"/>
                <w:i/>
                <w:sz w:val="22"/>
                <w:szCs w:val="22"/>
              </w:rPr>
              <w:t xml:space="preserve">The Tale of </w:t>
            </w:r>
            <w:proofErr w:type="spellStart"/>
            <w:r w:rsidRPr="008F5419">
              <w:rPr>
                <w:rFonts w:ascii="Times New Roman" w:hAnsi="Times New Roman" w:cs="Times New Roman"/>
                <w:i/>
                <w:sz w:val="22"/>
                <w:szCs w:val="22"/>
              </w:rPr>
              <w:t>Genji</w:t>
            </w:r>
            <w:proofErr w:type="spellEnd"/>
            <w:r w:rsidR="00093ED6" w:rsidRPr="008F5419">
              <w:rPr>
                <w:rFonts w:ascii="Times New Roman" w:hAnsi="Times New Roman" w:cs="Times New Roman"/>
                <w:sz w:val="22"/>
                <w:szCs w:val="22"/>
              </w:rPr>
              <w:t xml:space="preserve">; Young </w:t>
            </w:r>
            <w:proofErr w:type="spellStart"/>
            <w:r w:rsidR="00093ED6" w:rsidRPr="008F5419">
              <w:rPr>
                <w:rFonts w:ascii="Times New Roman" w:hAnsi="Times New Roman" w:cs="Times New Roman"/>
                <w:sz w:val="22"/>
                <w:szCs w:val="22"/>
              </w:rPr>
              <w:t>Murasaki</w:t>
            </w:r>
            <w:proofErr w:type="spellEnd"/>
            <w:r w:rsidR="00093ED6" w:rsidRPr="008F5419">
              <w:rPr>
                <w:rFonts w:ascii="Times New Roman" w:hAnsi="Times New Roman" w:cs="Times New Roman"/>
                <w:sz w:val="22"/>
                <w:szCs w:val="22"/>
              </w:rPr>
              <w:t xml:space="preserve"> (pages 87-127)</w:t>
            </w:r>
          </w:p>
        </w:tc>
        <w:tc>
          <w:tcPr>
            <w:tcW w:w="2214" w:type="dxa"/>
          </w:tcPr>
          <w:p w14:paraId="6FE751BE" w14:textId="2F33B657" w:rsidR="00671CA7" w:rsidRPr="008F5419" w:rsidRDefault="008F5419" w:rsidP="00085E85">
            <w:pPr>
              <w:jc w:val="center"/>
              <w:rPr>
                <w:rFonts w:ascii="Times New Roman" w:hAnsi="Times New Roman" w:cs="Times New Roman"/>
                <w:sz w:val="22"/>
                <w:szCs w:val="22"/>
              </w:rPr>
            </w:pPr>
            <w:r w:rsidRPr="008F5419">
              <w:rPr>
                <w:rFonts w:ascii="Times New Roman" w:hAnsi="Times New Roman" w:cs="Times New Roman"/>
                <w:b/>
                <w:bCs/>
                <w:sz w:val="22"/>
                <w:szCs w:val="22"/>
              </w:rPr>
              <w:t>Break out into small groups for online discussion.</w:t>
            </w:r>
            <w:r w:rsidRPr="008F5419">
              <w:rPr>
                <w:rFonts w:ascii="Times New Roman" w:hAnsi="Times New Roman" w:cs="Times New Roman"/>
                <w:sz w:val="22"/>
                <w:szCs w:val="22"/>
              </w:rPr>
              <w:t xml:space="preserve"> Details TBA.</w:t>
            </w:r>
          </w:p>
        </w:tc>
      </w:tr>
      <w:tr w:rsidR="00671CA7" w:rsidRPr="008F5419" w14:paraId="7A85014B" w14:textId="77777777" w:rsidTr="00085E85">
        <w:tc>
          <w:tcPr>
            <w:tcW w:w="2214" w:type="dxa"/>
          </w:tcPr>
          <w:p w14:paraId="10C12960" w14:textId="5B8FA47D"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Mon, April 27</w:t>
            </w:r>
          </w:p>
        </w:tc>
        <w:tc>
          <w:tcPr>
            <w:tcW w:w="2214" w:type="dxa"/>
          </w:tcPr>
          <w:p w14:paraId="5D5CF44E" w14:textId="1F52AE0C" w:rsidR="00671CA7" w:rsidRPr="008F5419" w:rsidRDefault="00093ED6" w:rsidP="00085E85">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52154986" w14:textId="2CB4EE3D" w:rsidR="00671CA7" w:rsidRPr="008F5419" w:rsidRDefault="007B6388" w:rsidP="003A4BA2">
            <w:pPr>
              <w:jc w:val="center"/>
              <w:rPr>
                <w:rFonts w:ascii="Times New Roman" w:hAnsi="Times New Roman" w:cs="Times New Roman"/>
                <w:sz w:val="22"/>
                <w:szCs w:val="22"/>
              </w:rPr>
            </w:pPr>
            <w:r w:rsidRPr="008F5419">
              <w:rPr>
                <w:rFonts w:ascii="Times New Roman" w:hAnsi="Times New Roman" w:cs="Times New Roman"/>
                <w:i/>
                <w:sz w:val="22"/>
                <w:szCs w:val="22"/>
              </w:rPr>
              <w:t xml:space="preserve">The Tale of </w:t>
            </w:r>
            <w:proofErr w:type="spellStart"/>
            <w:r w:rsidRPr="008F5419">
              <w:rPr>
                <w:rFonts w:ascii="Times New Roman" w:hAnsi="Times New Roman" w:cs="Times New Roman"/>
                <w:i/>
                <w:sz w:val="22"/>
                <w:szCs w:val="22"/>
              </w:rPr>
              <w:t>Genji</w:t>
            </w:r>
            <w:proofErr w:type="spellEnd"/>
            <w:r w:rsidR="001F6C57" w:rsidRPr="008F5419">
              <w:rPr>
                <w:rFonts w:ascii="Times New Roman" w:hAnsi="Times New Roman" w:cs="Times New Roman"/>
                <w:sz w:val="22"/>
                <w:szCs w:val="22"/>
              </w:rPr>
              <w:t xml:space="preserve">; </w:t>
            </w:r>
            <w:r w:rsidR="003A4BA2" w:rsidRPr="008F5419">
              <w:rPr>
                <w:rFonts w:ascii="Times New Roman" w:hAnsi="Times New Roman" w:cs="Times New Roman"/>
                <w:sz w:val="22"/>
                <w:szCs w:val="22"/>
              </w:rPr>
              <w:t>Beneath the Autumn leaves through Heart-to-Heart (pages 128-185)</w:t>
            </w:r>
          </w:p>
        </w:tc>
        <w:tc>
          <w:tcPr>
            <w:tcW w:w="2214" w:type="dxa"/>
          </w:tcPr>
          <w:p w14:paraId="15B276D2" w14:textId="57833AB6" w:rsidR="00671CA7" w:rsidRPr="008F5419" w:rsidRDefault="00821F05" w:rsidP="00085E85">
            <w:pPr>
              <w:jc w:val="center"/>
              <w:rPr>
                <w:rFonts w:ascii="Times New Roman" w:hAnsi="Times New Roman" w:cs="Times New Roman"/>
                <w:b/>
                <w:sz w:val="22"/>
                <w:szCs w:val="22"/>
              </w:rPr>
            </w:pPr>
            <w:r w:rsidRPr="008F5419">
              <w:rPr>
                <w:rFonts w:ascii="Times New Roman" w:hAnsi="Times New Roman" w:cs="Times New Roman"/>
                <w:b/>
                <w:sz w:val="22"/>
                <w:szCs w:val="22"/>
              </w:rPr>
              <w:t>Quiz</w:t>
            </w:r>
          </w:p>
        </w:tc>
      </w:tr>
      <w:tr w:rsidR="00671CA7" w:rsidRPr="008F5419" w14:paraId="678AD7A4" w14:textId="77777777" w:rsidTr="00085E85">
        <w:tc>
          <w:tcPr>
            <w:tcW w:w="2214" w:type="dxa"/>
          </w:tcPr>
          <w:p w14:paraId="300F222C" w14:textId="547F9F32"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By Sun, May 3</w:t>
            </w:r>
          </w:p>
        </w:tc>
        <w:tc>
          <w:tcPr>
            <w:tcW w:w="2214" w:type="dxa"/>
          </w:tcPr>
          <w:p w14:paraId="4F9ECF1F" w14:textId="3424537B" w:rsidR="00671CA7" w:rsidRPr="008F5419" w:rsidRDefault="003A4BA2" w:rsidP="00085E85">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14" w:type="dxa"/>
          </w:tcPr>
          <w:p w14:paraId="1A7CA9A3" w14:textId="7FC0E969" w:rsidR="00671CA7" w:rsidRPr="008F5419" w:rsidRDefault="007B6388" w:rsidP="00085E85">
            <w:pPr>
              <w:jc w:val="center"/>
              <w:rPr>
                <w:rFonts w:ascii="Times New Roman" w:hAnsi="Times New Roman" w:cs="Times New Roman"/>
                <w:sz w:val="22"/>
                <w:szCs w:val="22"/>
              </w:rPr>
            </w:pPr>
            <w:r w:rsidRPr="008F5419">
              <w:rPr>
                <w:rFonts w:ascii="Times New Roman" w:hAnsi="Times New Roman" w:cs="Times New Roman"/>
                <w:i/>
                <w:sz w:val="22"/>
                <w:szCs w:val="22"/>
              </w:rPr>
              <w:t xml:space="preserve">The Tale of </w:t>
            </w:r>
            <w:proofErr w:type="spellStart"/>
            <w:r w:rsidRPr="008F5419">
              <w:rPr>
                <w:rFonts w:ascii="Times New Roman" w:hAnsi="Times New Roman" w:cs="Times New Roman"/>
                <w:i/>
                <w:sz w:val="22"/>
                <w:szCs w:val="22"/>
              </w:rPr>
              <w:t>Genji</w:t>
            </w:r>
            <w:proofErr w:type="spellEnd"/>
            <w:r w:rsidR="003A4BA2" w:rsidRPr="008F5419">
              <w:rPr>
                <w:rFonts w:ascii="Times New Roman" w:hAnsi="Times New Roman" w:cs="Times New Roman"/>
                <w:sz w:val="22"/>
                <w:szCs w:val="22"/>
              </w:rPr>
              <w:t>; The Green Branch through the end of Suma (pages 186-</w:t>
            </w:r>
            <w:r w:rsidR="00187133" w:rsidRPr="008F5419">
              <w:rPr>
                <w:rFonts w:ascii="Times New Roman" w:hAnsi="Times New Roman" w:cs="Times New Roman"/>
                <w:sz w:val="22"/>
                <w:szCs w:val="22"/>
              </w:rPr>
              <w:t>252)</w:t>
            </w:r>
          </w:p>
        </w:tc>
        <w:tc>
          <w:tcPr>
            <w:tcW w:w="2214" w:type="dxa"/>
          </w:tcPr>
          <w:p w14:paraId="3B848FBB" w14:textId="4269AF2D" w:rsidR="00671CA7" w:rsidRPr="008F5419" w:rsidRDefault="008F5419" w:rsidP="00085E85">
            <w:pPr>
              <w:jc w:val="center"/>
              <w:rPr>
                <w:rFonts w:ascii="Times New Roman" w:hAnsi="Times New Roman" w:cs="Times New Roman"/>
                <w:sz w:val="22"/>
                <w:szCs w:val="22"/>
              </w:rPr>
            </w:pPr>
            <w:r w:rsidRPr="008F5419">
              <w:rPr>
                <w:rFonts w:ascii="Times New Roman" w:hAnsi="Times New Roman" w:cs="Times New Roman"/>
                <w:b/>
                <w:bCs/>
                <w:sz w:val="22"/>
                <w:szCs w:val="22"/>
              </w:rPr>
              <w:t>Partner Collaborative Writing on Google Docs:</w:t>
            </w:r>
            <w:r w:rsidRPr="008F5419">
              <w:rPr>
                <w:rFonts w:ascii="Times New Roman" w:hAnsi="Times New Roman" w:cs="Times New Roman"/>
                <w:sz w:val="22"/>
                <w:szCs w:val="22"/>
              </w:rPr>
              <w:t xml:space="preserve"> Details TBA</w:t>
            </w:r>
          </w:p>
        </w:tc>
      </w:tr>
      <w:tr w:rsidR="00671CA7" w:rsidRPr="008F5419" w14:paraId="44E020D1" w14:textId="77777777" w:rsidTr="00085E85">
        <w:tc>
          <w:tcPr>
            <w:tcW w:w="2214" w:type="dxa"/>
          </w:tcPr>
          <w:p w14:paraId="1CC547B3" w14:textId="6557C47F"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Mon, May 4</w:t>
            </w:r>
          </w:p>
        </w:tc>
        <w:tc>
          <w:tcPr>
            <w:tcW w:w="2214" w:type="dxa"/>
          </w:tcPr>
          <w:p w14:paraId="575C5985" w14:textId="7DFC10FB" w:rsidR="00671CA7" w:rsidRPr="008F5419" w:rsidRDefault="00C749BF" w:rsidP="00085E85">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0CE325B3" w14:textId="7541F25F" w:rsidR="00671CA7" w:rsidRPr="008F5419" w:rsidRDefault="00C059C2" w:rsidP="00085E85">
            <w:pPr>
              <w:jc w:val="center"/>
              <w:rPr>
                <w:rFonts w:ascii="Times New Roman" w:hAnsi="Times New Roman" w:cs="Times New Roman"/>
                <w:sz w:val="22"/>
                <w:szCs w:val="22"/>
              </w:rPr>
            </w:pPr>
            <w:r w:rsidRPr="008F5419">
              <w:rPr>
                <w:rFonts w:ascii="Times New Roman" w:hAnsi="Times New Roman" w:cs="Times New Roman"/>
                <w:i/>
                <w:sz w:val="22"/>
                <w:szCs w:val="22"/>
              </w:rPr>
              <w:t xml:space="preserve">The Tale of </w:t>
            </w:r>
            <w:proofErr w:type="spellStart"/>
            <w:r w:rsidRPr="008F5419">
              <w:rPr>
                <w:rFonts w:ascii="Times New Roman" w:hAnsi="Times New Roman" w:cs="Times New Roman"/>
                <w:i/>
                <w:sz w:val="22"/>
                <w:szCs w:val="22"/>
              </w:rPr>
              <w:t>Genji</w:t>
            </w:r>
            <w:proofErr w:type="spellEnd"/>
            <w:r w:rsidR="00C749BF" w:rsidRPr="008F5419">
              <w:rPr>
                <w:rFonts w:ascii="Times New Roman" w:hAnsi="Times New Roman" w:cs="Times New Roman"/>
                <w:sz w:val="22"/>
                <w:szCs w:val="22"/>
              </w:rPr>
              <w:t>; Akashi-end</w:t>
            </w:r>
          </w:p>
        </w:tc>
        <w:tc>
          <w:tcPr>
            <w:tcW w:w="2214" w:type="dxa"/>
          </w:tcPr>
          <w:p w14:paraId="012A0A77" w14:textId="607032EE" w:rsidR="00671CA7" w:rsidRPr="008F5419" w:rsidRDefault="00821F05" w:rsidP="00085E85">
            <w:pPr>
              <w:jc w:val="center"/>
              <w:rPr>
                <w:rFonts w:ascii="Times New Roman" w:hAnsi="Times New Roman" w:cs="Times New Roman"/>
                <w:b/>
                <w:sz w:val="22"/>
                <w:szCs w:val="22"/>
              </w:rPr>
            </w:pPr>
            <w:r w:rsidRPr="008F5419">
              <w:rPr>
                <w:rFonts w:ascii="Times New Roman" w:hAnsi="Times New Roman" w:cs="Times New Roman"/>
                <w:b/>
                <w:sz w:val="22"/>
                <w:szCs w:val="22"/>
              </w:rPr>
              <w:t>Quiz</w:t>
            </w:r>
          </w:p>
        </w:tc>
      </w:tr>
      <w:tr w:rsidR="00671CA7" w:rsidRPr="008F5419" w14:paraId="77B6D07C" w14:textId="77777777" w:rsidTr="00085E85">
        <w:tc>
          <w:tcPr>
            <w:tcW w:w="2214" w:type="dxa"/>
          </w:tcPr>
          <w:p w14:paraId="622750E1" w14:textId="3B69124B"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By Sun, May 10</w:t>
            </w:r>
          </w:p>
        </w:tc>
        <w:tc>
          <w:tcPr>
            <w:tcW w:w="2214" w:type="dxa"/>
          </w:tcPr>
          <w:p w14:paraId="1956AC4B" w14:textId="4B5EB3FF" w:rsidR="00671CA7" w:rsidRPr="008F5419" w:rsidRDefault="00821F05" w:rsidP="00085E85">
            <w:pPr>
              <w:jc w:val="center"/>
              <w:rPr>
                <w:rFonts w:ascii="Times New Roman" w:hAnsi="Times New Roman" w:cs="Times New Roman"/>
                <w:sz w:val="22"/>
                <w:szCs w:val="22"/>
              </w:rPr>
            </w:pPr>
            <w:r w:rsidRPr="008F5419">
              <w:rPr>
                <w:rFonts w:ascii="Times New Roman" w:hAnsi="Times New Roman" w:cs="Times New Roman"/>
                <w:sz w:val="22"/>
                <w:szCs w:val="22"/>
              </w:rPr>
              <w:t>Online</w:t>
            </w:r>
          </w:p>
        </w:tc>
        <w:tc>
          <w:tcPr>
            <w:tcW w:w="2214" w:type="dxa"/>
          </w:tcPr>
          <w:p w14:paraId="2D1C89F2" w14:textId="0B2C07D2" w:rsidR="00671CA7" w:rsidRPr="008F5419" w:rsidRDefault="00821F05" w:rsidP="00085E85">
            <w:pPr>
              <w:jc w:val="center"/>
              <w:rPr>
                <w:rFonts w:ascii="Times New Roman" w:hAnsi="Times New Roman" w:cs="Times New Roman"/>
                <w:sz w:val="22"/>
                <w:szCs w:val="22"/>
              </w:rPr>
            </w:pPr>
            <w:r w:rsidRPr="008F5419">
              <w:rPr>
                <w:rFonts w:ascii="Times New Roman" w:hAnsi="Times New Roman" w:cs="Times New Roman"/>
                <w:sz w:val="22"/>
                <w:szCs w:val="22"/>
              </w:rPr>
              <w:t>No reading assigned</w:t>
            </w:r>
          </w:p>
        </w:tc>
        <w:tc>
          <w:tcPr>
            <w:tcW w:w="2214" w:type="dxa"/>
          </w:tcPr>
          <w:p w14:paraId="3AE4D471" w14:textId="5B3B5124" w:rsidR="00671CA7" w:rsidRPr="008F5419" w:rsidRDefault="008F5419" w:rsidP="00085E85">
            <w:pPr>
              <w:jc w:val="center"/>
              <w:rPr>
                <w:rFonts w:ascii="Times New Roman" w:hAnsi="Times New Roman" w:cs="Times New Roman"/>
                <w:sz w:val="22"/>
                <w:szCs w:val="22"/>
              </w:rPr>
            </w:pPr>
            <w:r w:rsidRPr="008F5419">
              <w:rPr>
                <w:rFonts w:ascii="Times New Roman" w:hAnsi="Times New Roman" w:cs="Times New Roman"/>
                <w:sz w:val="22"/>
                <w:szCs w:val="22"/>
              </w:rPr>
              <w:t xml:space="preserve">Find a piece that is a direct adaptation of </w:t>
            </w:r>
            <w:proofErr w:type="spellStart"/>
            <w:r w:rsidRPr="008F5419">
              <w:rPr>
                <w:rFonts w:ascii="Times New Roman" w:hAnsi="Times New Roman" w:cs="Times New Roman"/>
                <w:sz w:val="22"/>
                <w:szCs w:val="22"/>
              </w:rPr>
              <w:t>Genji</w:t>
            </w:r>
            <w:proofErr w:type="spellEnd"/>
            <w:r w:rsidRPr="008F5419">
              <w:rPr>
                <w:rFonts w:ascii="Times New Roman" w:hAnsi="Times New Roman" w:cs="Times New Roman"/>
                <w:sz w:val="22"/>
                <w:szCs w:val="22"/>
              </w:rPr>
              <w:t xml:space="preserve"> or that you believe derives some of its content from </w:t>
            </w:r>
            <w:proofErr w:type="spellStart"/>
            <w:r w:rsidRPr="008F5419">
              <w:rPr>
                <w:rFonts w:ascii="Times New Roman" w:hAnsi="Times New Roman" w:cs="Times New Roman"/>
                <w:sz w:val="22"/>
                <w:szCs w:val="22"/>
              </w:rPr>
              <w:t>Genji</w:t>
            </w:r>
            <w:proofErr w:type="spellEnd"/>
            <w:r w:rsidRPr="008F5419">
              <w:rPr>
                <w:rFonts w:ascii="Times New Roman" w:hAnsi="Times New Roman" w:cs="Times New Roman"/>
                <w:sz w:val="22"/>
                <w:szCs w:val="22"/>
              </w:rPr>
              <w:t xml:space="preserve"> (can be a film clip, a work of art, </w:t>
            </w:r>
            <w:proofErr w:type="spellStart"/>
            <w:r w:rsidRPr="008F5419">
              <w:rPr>
                <w:rFonts w:ascii="Times New Roman" w:hAnsi="Times New Roman" w:cs="Times New Roman"/>
                <w:sz w:val="22"/>
                <w:szCs w:val="22"/>
              </w:rPr>
              <w:t>etc</w:t>
            </w:r>
            <w:proofErr w:type="spellEnd"/>
            <w:r w:rsidRPr="008F5419">
              <w:rPr>
                <w:rFonts w:ascii="Times New Roman" w:hAnsi="Times New Roman" w:cs="Times New Roman"/>
                <w:sz w:val="22"/>
                <w:szCs w:val="22"/>
              </w:rPr>
              <w:t xml:space="preserve">). </w:t>
            </w:r>
            <w:r w:rsidRPr="008F5419">
              <w:rPr>
                <w:rFonts w:ascii="Times New Roman" w:hAnsi="Times New Roman" w:cs="Times New Roman"/>
                <w:b/>
                <w:sz w:val="22"/>
                <w:szCs w:val="22"/>
              </w:rPr>
              <w:t>Post the piece to the blog and briefly (in 250 words)</w:t>
            </w:r>
            <w:r w:rsidRPr="008F5419">
              <w:rPr>
                <w:rFonts w:ascii="Times New Roman" w:hAnsi="Times New Roman" w:cs="Times New Roman"/>
                <w:sz w:val="22"/>
                <w:szCs w:val="22"/>
              </w:rPr>
              <w:t xml:space="preserve"> explain your reading of this adaptation. Details TBA</w:t>
            </w:r>
          </w:p>
        </w:tc>
      </w:tr>
      <w:tr w:rsidR="00671CA7" w:rsidRPr="008F5419" w14:paraId="28D43C3F" w14:textId="77777777" w:rsidTr="00085E85">
        <w:tc>
          <w:tcPr>
            <w:tcW w:w="2214" w:type="dxa"/>
          </w:tcPr>
          <w:p w14:paraId="26C000AA" w14:textId="7117F47B" w:rsidR="00671CA7" w:rsidRPr="008F5419" w:rsidRDefault="00671CA7" w:rsidP="00085E85">
            <w:pPr>
              <w:jc w:val="center"/>
              <w:rPr>
                <w:rFonts w:ascii="Times New Roman" w:hAnsi="Times New Roman" w:cs="Times New Roman"/>
                <w:sz w:val="22"/>
                <w:szCs w:val="22"/>
              </w:rPr>
            </w:pPr>
            <w:r w:rsidRPr="008F5419">
              <w:rPr>
                <w:rFonts w:ascii="Times New Roman" w:hAnsi="Times New Roman" w:cs="Times New Roman"/>
                <w:sz w:val="22"/>
                <w:szCs w:val="22"/>
              </w:rPr>
              <w:t>Mon, May 11</w:t>
            </w:r>
          </w:p>
        </w:tc>
        <w:tc>
          <w:tcPr>
            <w:tcW w:w="2214" w:type="dxa"/>
          </w:tcPr>
          <w:p w14:paraId="2EE64A3B" w14:textId="07519A85" w:rsidR="00671CA7" w:rsidRPr="008F5419" w:rsidRDefault="00821F05" w:rsidP="00085E85">
            <w:pPr>
              <w:jc w:val="center"/>
              <w:rPr>
                <w:rFonts w:ascii="Times New Roman" w:hAnsi="Times New Roman" w:cs="Times New Roman"/>
                <w:sz w:val="22"/>
                <w:szCs w:val="22"/>
              </w:rPr>
            </w:pPr>
            <w:r w:rsidRPr="008F5419">
              <w:rPr>
                <w:rFonts w:ascii="Times New Roman" w:hAnsi="Times New Roman" w:cs="Times New Roman"/>
                <w:sz w:val="22"/>
                <w:szCs w:val="22"/>
              </w:rPr>
              <w:t>Classroom</w:t>
            </w:r>
          </w:p>
        </w:tc>
        <w:tc>
          <w:tcPr>
            <w:tcW w:w="2214" w:type="dxa"/>
          </w:tcPr>
          <w:p w14:paraId="53BA966B" w14:textId="60A1869A" w:rsidR="00671CA7" w:rsidRPr="008F5419" w:rsidRDefault="00821F05" w:rsidP="00085E85">
            <w:pPr>
              <w:jc w:val="center"/>
              <w:rPr>
                <w:rFonts w:ascii="Times New Roman" w:hAnsi="Times New Roman" w:cs="Times New Roman"/>
                <w:sz w:val="22"/>
                <w:szCs w:val="22"/>
              </w:rPr>
            </w:pPr>
            <w:r w:rsidRPr="008F5419">
              <w:rPr>
                <w:rFonts w:ascii="Times New Roman" w:hAnsi="Times New Roman" w:cs="Times New Roman"/>
                <w:sz w:val="22"/>
                <w:szCs w:val="22"/>
              </w:rPr>
              <w:t>No reading assigned</w:t>
            </w:r>
          </w:p>
        </w:tc>
        <w:tc>
          <w:tcPr>
            <w:tcW w:w="2214" w:type="dxa"/>
          </w:tcPr>
          <w:p w14:paraId="382970AC" w14:textId="2FB5BB2E" w:rsidR="00671CA7" w:rsidRPr="008F5419" w:rsidRDefault="00821F05" w:rsidP="00085E85">
            <w:pPr>
              <w:jc w:val="center"/>
              <w:rPr>
                <w:rFonts w:ascii="Times New Roman" w:hAnsi="Times New Roman" w:cs="Times New Roman"/>
                <w:sz w:val="22"/>
                <w:szCs w:val="22"/>
              </w:rPr>
            </w:pPr>
            <w:r w:rsidRPr="008F5419">
              <w:rPr>
                <w:rFonts w:ascii="Times New Roman" w:hAnsi="Times New Roman" w:cs="Times New Roman"/>
                <w:b/>
                <w:sz w:val="22"/>
                <w:szCs w:val="22"/>
              </w:rPr>
              <w:t>Close reading 2 due;</w:t>
            </w:r>
            <w:r w:rsidRPr="008F5419">
              <w:rPr>
                <w:rFonts w:ascii="Times New Roman" w:hAnsi="Times New Roman" w:cs="Times New Roman"/>
                <w:sz w:val="22"/>
                <w:szCs w:val="22"/>
              </w:rPr>
              <w:t xml:space="preserve"> in class and by email</w:t>
            </w:r>
          </w:p>
        </w:tc>
      </w:tr>
    </w:tbl>
    <w:p w14:paraId="076E2856" w14:textId="77777777" w:rsidR="00085E85" w:rsidRPr="008F5419" w:rsidRDefault="00085E85" w:rsidP="00907A47">
      <w:pPr>
        <w:rPr>
          <w:rFonts w:ascii="Times New Roman" w:hAnsi="Times New Roman" w:cs="Times New Roman"/>
          <w:sz w:val="22"/>
          <w:szCs w:val="22"/>
        </w:rPr>
      </w:pPr>
    </w:p>
    <w:p w14:paraId="69DAA980" w14:textId="5F00937C" w:rsidR="00821F05" w:rsidRPr="008F5419" w:rsidRDefault="00821F05" w:rsidP="00907A47">
      <w:pPr>
        <w:rPr>
          <w:rFonts w:ascii="Times New Roman" w:hAnsi="Times New Roman" w:cs="Times New Roman"/>
          <w:b/>
          <w:i/>
          <w:sz w:val="22"/>
          <w:szCs w:val="22"/>
        </w:rPr>
      </w:pPr>
      <w:r w:rsidRPr="008F5419">
        <w:rPr>
          <w:rFonts w:ascii="Times New Roman" w:hAnsi="Times New Roman" w:cs="Times New Roman"/>
          <w:b/>
          <w:i/>
          <w:sz w:val="22"/>
          <w:szCs w:val="22"/>
        </w:rPr>
        <w:t>**Digital projects due over exam period; project presentations to take place during scheduled exam period</w:t>
      </w:r>
    </w:p>
    <w:p w14:paraId="04A592E2" w14:textId="77777777" w:rsidR="00821F05" w:rsidRPr="008F5419" w:rsidRDefault="00821F05" w:rsidP="00907A47">
      <w:pPr>
        <w:rPr>
          <w:rFonts w:ascii="Times New Roman" w:hAnsi="Times New Roman" w:cs="Times New Roman"/>
          <w:sz w:val="22"/>
          <w:szCs w:val="22"/>
        </w:rPr>
      </w:pPr>
    </w:p>
    <w:p w14:paraId="5C5BC595" w14:textId="45D6825E" w:rsidR="00E36CA5" w:rsidRPr="008F5419" w:rsidRDefault="00E36CA5">
      <w:pPr>
        <w:rPr>
          <w:sz w:val="22"/>
          <w:szCs w:val="22"/>
        </w:rPr>
      </w:pPr>
    </w:p>
    <w:sectPr w:rsidR="00E36CA5" w:rsidRPr="008F5419" w:rsidSect="00FD5CB2">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AC4D5" w14:textId="77777777" w:rsidR="005B1356" w:rsidRDefault="005B1356">
      <w:r>
        <w:separator/>
      </w:r>
    </w:p>
  </w:endnote>
  <w:endnote w:type="continuationSeparator" w:id="0">
    <w:p w14:paraId="6504AB12" w14:textId="77777777" w:rsidR="005B1356" w:rsidRDefault="005B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37DA" w14:textId="77777777" w:rsidR="00821F05" w:rsidRDefault="00821F05" w:rsidP="00D21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394A3C" w14:textId="77777777" w:rsidR="00821F05" w:rsidRDefault="00821F05" w:rsidP="00D21B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C9D5" w14:textId="77777777" w:rsidR="00821F05" w:rsidRDefault="00821F05" w:rsidP="00D21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378">
      <w:rPr>
        <w:rStyle w:val="PageNumber"/>
        <w:noProof/>
      </w:rPr>
      <w:t>4</w:t>
    </w:r>
    <w:r>
      <w:rPr>
        <w:rStyle w:val="PageNumber"/>
      </w:rPr>
      <w:fldChar w:fldCharType="end"/>
    </w:r>
  </w:p>
  <w:p w14:paraId="21DDB95C" w14:textId="77777777" w:rsidR="00821F05" w:rsidRDefault="00821F05" w:rsidP="00D21B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00A22" w14:textId="77777777" w:rsidR="005B1356" w:rsidRDefault="005B1356">
      <w:r>
        <w:separator/>
      </w:r>
    </w:p>
  </w:footnote>
  <w:footnote w:type="continuationSeparator" w:id="0">
    <w:p w14:paraId="6DC28188" w14:textId="77777777" w:rsidR="005B1356" w:rsidRDefault="005B1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B03B47"/>
    <w:multiLevelType w:val="hybridMultilevel"/>
    <w:tmpl w:val="7464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D2"/>
    <w:rsid w:val="00057272"/>
    <w:rsid w:val="00085E85"/>
    <w:rsid w:val="00093ED6"/>
    <w:rsid w:val="000D7219"/>
    <w:rsid w:val="000E13EA"/>
    <w:rsid w:val="00132C09"/>
    <w:rsid w:val="00165BB4"/>
    <w:rsid w:val="00187133"/>
    <w:rsid w:val="001F6C57"/>
    <w:rsid w:val="002439C3"/>
    <w:rsid w:val="0026220D"/>
    <w:rsid w:val="00267C9D"/>
    <w:rsid w:val="00281B16"/>
    <w:rsid w:val="002B47D4"/>
    <w:rsid w:val="002D4162"/>
    <w:rsid w:val="003731A8"/>
    <w:rsid w:val="003A4BA2"/>
    <w:rsid w:val="00444BE7"/>
    <w:rsid w:val="004B2549"/>
    <w:rsid w:val="004D2601"/>
    <w:rsid w:val="004F7BEB"/>
    <w:rsid w:val="005133EF"/>
    <w:rsid w:val="005805DF"/>
    <w:rsid w:val="005B1356"/>
    <w:rsid w:val="005C674C"/>
    <w:rsid w:val="005D06BE"/>
    <w:rsid w:val="006247B3"/>
    <w:rsid w:val="0063763F"/>
    <w:rsid w:val="0066496F"/>
    <w:rsid w:val="00671CA7"/>
    <w:rsid w:val="00692B42"/>
    <w:rsid w:val="006B1822"/>
    <w:rsid w:val="0072508D"/>
    <w:rsid w:val="00785FC5"/>
    <w:rsid w:val="007B6388"/>
    <w:rsid w:val="007C69AA"/>
    <w:rsid w:val="0080136E"/>
    <w:rsid w:val="00811259"/>
    <w:rsid w:val="0081726A"/>
    <w:rsid w:val="00821F05"/>
    <w:rsid w:val="00842628"/>
    <w:rsid w:val="00877256"/>
    <w:rsid w:val="008D0711"/>
    <w:rsid w:val="008F5419"/>
    <w:rsid w:val="00907A47"/>
    <w:rsid w:val="00941CCC"/>
    <w:rsid w:val="0095206B"/>
    <w:rsid w:val="009A7266"/>
    <w:rsid w:val="00A36A50"/>
    <w:rsid w:val="00A45EE1"/>
    <w:rsid w:val="00A524CB"/>
    <w:rsid w:val="00A6631C"/>
    <w:rsid w:val="00AC6BC4"/>
    <w:rsid w:val="00AC7378"/>
    <w:rsid w:val="00B73B80"/>
    <w:rsid w:val="00BE7B5F"/>
    <w:rsid w:val="00C059C2"/>
    <w:rsid w:val="00C20A5E"/>
    <w:rsid w:val="00C749BF"/>
    <w:rsid w:val="00CA130F"/>
    <w:rsid w:val="00CE7C00"/>
    <w:rsid w:val="00CF0618"/>
    <w:rsid w:val="00D03CF7"/>
    <w:rsid w:val="00D21BD2"/>
    <w:rsid w:val="00D31823"/>
    <w:rsid w:val="00D72517"/>
    <w:rsid w:val="00D865BB"/>
    <w:rsid w:val="00E30C26"/>
    <w:rsid w:val="00E36CA5"/>
    <w:rsid w:val="00E54B46"/>
    <w:rsid w:val="00F30BC5"/>
    <w:rsid w:val="00F410CF"/>
    <w:rsid w:val="00F50A8C"/>
    <w:rsid w:val="00F9025B"/>
    <w:rsid w:val="00FD5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5A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D2"/>
    <w:rPr>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BD2"/>
    <w:rPr>
      <w:color w:val="0000FF" w:themeColor="hyperlink"/>
      <w:u w:val="single"/>
    </w:rPr>
  </w:style>
  <w:style w:type="paragraph" w:styleId="Footer">
    <w:name w:val="footer"/>
    <w:basedOn w:val="Normal"/>
    <w:link w:val="FooterChar"/>
    <w:uiPriority w:val="99"/>
    <w:unhideWhenUsed/>
    <w:rsid w:val="00D21BD2"/>
    <w:pPr>
      <w:tabs>
        <w:tab w:val="center" w:pos="4320"/>
        <w:tab w:val="right" w:pos="8640"/>
      </w:tabs>
    </w:pPr>
  </w:style>
  <w:style w:type="character" w:customStyle="1" w:styleId="FooterChar">
    <w:name w:val="Footer Char"/>
    <w:basedOn w:val="DefaultParagraphFont"/>
    <w:link w:val="Footer"/>
    <w:uiPriority w:val="99"/>
    <w:rsid w:val="00D21BD2"/>
    <w:rPr>
      <w:lang w:eastAsia="ja-JP"/>
    </w:rPr>
  </w:style>
  <w:style w:type="character" w:styleId="PageNumber">
    <w:name w:val="page number"/>
    <w:basedOn w:val="DefaultParagraphFont"/>
    <w:uiPriority w:val="99"/>
    <w:semiHidden/>
    <w:unhideWhenUsed/>
    <w:rsid w:val="00D21BD2"/>
  </w:style>
  <w:style w:type="table" w:styleId="TableGrid">
    <w:name w:val="Table Grid"/>
    <w:basedOn w:val="TableNormal"/>
    <w:uiPriority w:val="59"/>
    <w:rsid w:val="005D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3EA"/>
    <w:pPr>
      <w:ind w:left="720"/>
      <w:contextualSpacing/>
    </w:pPr>
  </w:style>
  <w:style w:type="paragraph" w:styleId="BalloonText">
    <w:name w:val="Balloon Text"/>
    <w:basedOn w:val="Normal"/>
    <w:link w:val="BalloonTextChar"/>
    <w:uiPriority w:val="99"/>
    <w:semiHidden/>
    <w:unhideWhenUsed/>
    <w:rsid w:val="005805DF"/>
    <w:rPr>
      <w:rFonts w:ascii="Tahoma" w:hAnsi="Tahoma" w:cs="Tahoma"/>
      <w:sz w:val="16"/>
      <w:szCs w:val="16"/>
    </w:rPr>
  </w:style>
  <w:style w:type="character" w:customStyle="1" w:styleId="BalloonTextChar">
    <w:name w:val="Balloon Text Char"/>
    <w:basedOn w:val="DefaultParagraphFont"/>
    <w:link w:val="BalloonText"/>
    <w:uiPriority w:val="99"/>
    <w:semiHidden/>
    <w:rsid w:val="005805DF"/>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D2"/>
    <w:rPr>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BD2"/>
    <w:rPr>
      <w:color w:val="0000FF" w:themeColor="hyperlink"/>
      <w:u w:val="single"/>
    </w:rPr>
  </w:style>
  <w:style w:type="paragraph" w:styleId="Footer">
    <w:name w:val="footer"/>
    <w:basedOn w:val="Normal"/>
    <w:link w:val="FooterChar"/>
    <w:uiPriority w:val="99"/>
    <w:unhideWhenUsed/>
    <w:rsid w:val="00D21BD2"/>
    <w:pPr>
      <w:tabs>
        <w:tab w:val="center" w:pos="4320"/>
        <w:tab w:val="right" w:pos="8640"/>
      </w:tabs>
    </w:pPr>
  </w:style>
  <w:style w:type="character" w:customStyle="1" w:styleId="FooterChar">
    <w:name w:val="Footer Char"/>
    <w:basedOn w:val="DefaultParagraphFont"/>
    <w:link w:val="Footer"/>
    <w:uiPriority w:val="99"/>
    <w:rsid w:val="00D21BD2"/>
    <w:rPr>
      <w:lang w:eastAsia="ja-JP"/>
    </w:rPr>
  </w:style>
  <w:style w:type="character" w:styleId="PageNumber">
    <w:name w:val="page number"/>
    <w:basedOn w:val="DefaultParagraphFont"/>
    <w:uiPriority w:val="99"/>
    <w:semiHidden/>
    <w:unhideWhenUsed/>
    <w:rsid w:val="00D21BD2"/>
  </w:style>
  <w:style w:type="table" w:styleId="TableGrid">
    <w:name w:val="Table Grid"/>
    <w:basedOn w:val="TableNormal"/>
    <w:uiPriority w:val="59"/>
    <w:rsid w:val="005D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3EA"/>
    <w:pPr>
      <w:ind w:left="720"/>
      <w:contextualSpacing/>
    </w:pPr>
  </w:style>
  <w:style w:type="paragraph" w:styleId="BalloonText">
    <w:name w:val="Balloon Text"/>
    <w:basedOn w:val="Normal"/>
    <w:link w:val="BalloonTextChar"/>
    <w:uiPriority w:val="99"/>
    <w:semiHidden/>
    <w:unhideWhenUsed/>
    <w:rsid w:val="005805DF"/>
    <w:rPr>
      <w:rFonts w:ascii="Tahoma" w:hAnsi="Tahoma" w:cs="Tahoma"/>
      <w:sz w:val="16"/>
      <w:szCs w:val="16"/>
    </w:rPr>
  </w:style>
  <w:style w:type="character" w:customStyle="1" w:styleId="BalloonTextChar">
    <w:name w:val="Balloon Text Char"/>
    <w:basedOn w:val="DefaultParagraphFont"/>
    <w:link w:val="BalloonText"/>
    <w:uiPriority w:val="99"/>
    <w:semiHidden/>
    <w:rsid w:val="005805D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dle.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cole.Zeftel@gmail.com" TargetMode="External"/><Relationship Id="rId4" Type="http://schemas.microsoft.com/office/2007/relationships/stylesWithEffects" Target="stylesWithEffects.xml"/><Relationship Id="rId9" Type="http://schemas.openxmlformats.org/officeDocument/2006/relationships/hyperlink" Target="http://blogs.baruch.cuny.edu/mon28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764E-E326-43B5-89E7-CA836701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Baruch College</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Zeftel</dc:creator>
  <cp:lastModifiedBy>Baruch College</cp:lastModifiedBy>
  <cp:revision>2</cp:revision>
  <cp:lastPrinted>2015-02-02T21:15:00Z</cp:lastPrinted>
  <dcterms:created xsi:type="dcterms:W3CDTF">2015-02-02T21:23:00Z</dcterms:created>
  <dcterms:modified xsi:type="dcterms:W3CDTF">2015-02-02T21:23:00Z</dcterms:modified>
</cp:coreProperties>
</file>